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6E2CEC" w:rsidRPr="00804D8F" w:rsidRDefault="006E2CEC" w:rsidP="006E2CEC">
      <w:pPr>
        <w:pStyle w:val="TNRkehatekst"/>
        <w:rPr>
          <w:color w:val="EE0000"/>
        </w:rPr>
      </w:pPr>
    </w:p>
    <w:p w14:paraId="657A3B2B" w14:textId="77777777" w:rsidR="006E2CEC" w:rsidRPr="00804D8F" w:rsidRDefault="006E2CEC" w:rsidP="006E2CEC">
      <w:pPr>
        <w:pStyle w:val="TNRkehatekst"/>
        <w:rPr>
          <w:color w:val="EE0000"/>
        </w:rPr>
      </w:pPr>
      <w:r w:rsidRPr="00804D8F">
        <w:rPr>
          <w:noProof/>
          <w:color w:val="EE0000"/>
          <w:lang w:eastAsia="et-EE"/>
        </w:rPr>
        <w:drawing>
          <wp:anchor distT="0" distB="0" distL="114300" distR="114300" simplePos="0" relativeHeight="251658240" behindDoc="0" locked="0" layoutInCell="1" allowOverlap="1" wp14:anchorId="27006D6B" wp14:editId="07777777">
            <wp:simplePos x="0" y="0"/>
            <wp:positionH relativeFrom="margin">
              <wp:align>center</wp:align>
            </wp:positionH>
            <wp:positionV relativeFrom="margin">
              <wp:align>top</wp:align>
            </wp:positionV>
            <wp:extent cx="2101215" cy="941705"/>
            <wp:effectExtent l="0" t="0" r="0" b="0"/>
            <wp:wrapSquare wrapText="left"/>
            <wp:docPr id="2" name="Pilt 2" descr="RAASIKU Vallavalit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SIKU Vallavalitsu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01215" cy="941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77777777" w:rsidR="006E2CEC" w:rsidRPr="00804D8F" w:rsidRDefault="006E2CEC" w:rsidP="006E2CEC">
      <w:pPr>
        <w:pStyle w:val="TNRkehatekst"/>
        <w:rPr>
          <w:color w:val="EE0000"/>
        </w:rPr>
      </w:pPr>
    </w:p>
    <w:p w14:paraId="24684901" w14:textId="77777777" w:rsidR="006E2CEC" w:rsidRPr="00804D8F" w:rsidRDefault="00E32DC2" w:rsidP="00E32DC2">
      <w:pPr>
        <w:pStyle w:val="TNRkehatekst"/>
        <w:jc w:val="center"/>
      </w:pPr>
      <w:r w:rsidRPr="00804D8F">
        <w:rPr>
          <w:color w:val="EE0000"/>
        </w:rPr>
        <w:br/>
      </w:r>
      <w:r w:rsidR="006E2CEC" w:rsidRPr="00804D8F">
        <w:t>PROTOKOLLILINE OTSUS</w:t>
      </w:r>
    </w:p>
    <w:p w14:paraId="5DAB6C7B" w14:textId="77777777" w:rsidR="006E2CEC" w:rsidRPr="00804D8F" w:rsidRDefault="006E2CEC" w:rsidP="006E2CEC">
      <w:pPr>
        <w:pStyle w:val="TNRkehatekst"/>
      </w:pPr>
    </w:p>
    <w:p w14:paraId="348606AC" w14:textId="77777777" w:rsidR="006E2CEC" w:rsidRPr="00804D8F" w:rsidRDefault="00A7737F" w:rsidP="006E2CEC">
      <w:pPr>
        <w:pStyle w:val="TNRkehatekst"/>
      </w:pPr>
      <w:r w:rsidRPr="00804D8F">
        <w:t xml:space="preserve">Aruküla </w:t>
      </w:r>
      <w:r w:rsidRPr="00804D8F">
        <w:tab/>
      </w:r>
      <w:r w:rsidRPr="00804D8F">
        <w:tab/>
      </w:r>
      <w:r w:rsidRPr="00804D8F">
        <w:tab/>
      </w:r>
      <w:r w:rsidRPr="00804D8F">
        <w:tab/>
      </w:r>
      <w:r w:rsidRPr="00804D8F">
        <w:tab/>
      </w:r>
      <w:r w:rsidRPr="00804D8F">
        <w:tab/>
      </w:r>
      <w:r w:rsidRPr="00804D8F">
        <w:tab/>
      </w:r>
      <w:r w:rsidRPr="00804D8F">
        <w:tab/>
      </w:r>
      <w:r w:rsidRPr="00804D8F">
        <w:tab/>
      </w:r>
      <w:r w:rsidR="006E2CEC" w:rsidRPr="00804D8F">
        <w:t xml:space="preserve">00.00.0000. a nr </w:t>
      </w:r>
      <w:r w:rsidR="00E32DC2" w:rsidRPr="00804D8F">
        <w:t>__</w:t>
      </w:r>
    </w:p>
    <w:p w14:paraId="02EB378F" w14:textId="77777777" w:rsidR="006E2CEC" w:rsidRPr="00804D8F" w:rsidRDefault="006E2CEC" w:rsidP="006E2CEC">
      <w:pPr>
        <w:pStyle w:val="TNRkehatekst"/>
      </w:pPr>
    </w:p>
    <w:p w14:paraId="59C52EC7" w14:textId="615EC21F" w:rsidR="006E2CEC" w:rsidRPr="00804D8F" w:rsidRDefault="000B6B33" w:rsidP="66DB5CF1">
      <w:pPr>
        <w:pStyle w:val="TNRkehatekst"/>
        <w:rPr>
          <w:b/>
          <w:bCs/>
        </w:rPr>
      </w:pPr>
      <w:r w:rsidRPr="00804D8F">
        <w:rPr>
          <w:b/>
          <w:bCs/>
        </w:rPr>
        <w:t>Aruküla</w:t>
      </w:r>
      <w:r w:rsidR="00B712EC" w:rsidRPr="00804D8F">
        <w:rPr>
          <w:b/>
          <w:bCs/>
        </w:rPr>
        <w:t xml:space="preserve"> alevikus</w:t>
      </w:r>
      <w:r w:rsidR="006E2CEC" w:rsidRPr="00804D8F">
        <w:rPr>
          <w:b/>
          <w:bCs/>
        </w:rPr>
        <w:t xml:space="preserve"> </w:t>
      </w:r>
      <w:r w:rsidR="00A7737F" w:rsidRPr="00804D8F">
        <w:rPr>
          <w:b/>
          <w:bCs/>
        </w:rPr>
        <w:t xml:space="preserve">asuva </w:t>
      </w:r>
      <w:r w:rsidR="00993E1B" w:rsidRPr="00804D8F">
        <w:rPr>
          <w:b/>
          <w:bCs/>
        </w:rPr>
        <w:t>Mandre</w:t>
      </w:r>
      <w:r w:rsidR="00FB473D">
        <w:rPr>
          <w:b/>
          <w:bCs/>
        </w:rPr>
        <w:t xml:space="preserve"> </w:t>
      </w:r>
      <w:r w:rsidR="00A7737F" w:rsidRPr="00804D8F">
        <w:rPr>
          <w:b/>
          <w:bCs/>
        </w:rPr>
        <w:t xml:space="preserve">katastriüksuse </w:t>
      </w:r>
      <w:r w:rsidR="3BD0A857" w:rsidRPr="00804D8F">
        <w:rPr>
          <w:b/>
          <w:bCs/>
        </w:rPr>
        <w:t xml:space="preserve">ning </w:t>
      </w:r>
      <w:r w:rsidR="006E2CEC" w:rsidRPr="00804D8F">
        <w:rPr>
          <w:b/>
          <w:bCs/>
        </w:rPr>
        <w:t xml:space="preserve">lähiala detailplaneeringu </w:t>
      </w:r>
      <w:r w:rsidR="00226FCD" w:rsidRPr="00804D8F">
        <w:rPr>
          <w:b/>
          <w:bCs/>
        </w:rPr>
        <w:t>koostamise algatamine</w:t>
      </w:r>
      <w:r w:rsidR="00321017" w:rsidRPr="00804D8F">
        <w:rPr>
          <w:b/>
          <w:bCs/>
        </w:rPr>
        <w:t>, lähteseisukohtade kinnitamine ja detailplaneeringu keskkonnamõju strateegilise hindamise algatamata jätmine</w:t>
      </w:r>
      <w:r w:rsidR="00B712EC" w:rsidRPr="00804D8F">
        <w:rPr>
          <w:b/>
          <w:bCs/>
        </w:rPr>
        <w:t>.</w:t>
      </w:r>
    </w:p>
    <w:p w14:paraId="59F086B1" w14:textId="5049B313" w:rsidR="00804D8F" w:rsidRDefault="00993E1B" w:rsidP="00804D8F">
      <w:pPr>
        <w:spacing w:before="240" w:line="240" w:lineRule="atLeast"/>
        <w:jc w:val="both"/>
        <w:rPr>
          <w:rFonts w:ascii="Times New Roman" w:hAnsi="Times New Roman" w:cs="Times New Roman"/>
          <w:sz w:val="24"/>
          <w:szCs w:val="24"/>
        </w:rPr>
      </w:pPr>
      <w:r w:rsidRPr="00804D8F">
        <w:rPr>
          <w:rFonts w:ascii="Times New Roman" w:hAnsi="Times New Roman" w:cs="Times New Roman"/>
          <w:sz w:val="24"/>
          <w:szCs w:val="24"/>
        </w:rPr>
        <w:t xml:space="preserve">Detailplaneeringust huvitatud isik </w:t>
      </w:r>
      <w:sdt>
        <w:sdtPr>
          <w:rPr>
            <w:rFonts w:ascii="Times New Roman" w:hAnsi="Times New Roman" w:cs="Times New Roman"/>
            <w:sz w:val="24"/>
            <w:szCs w:val="24"/>
          </w:rPr>
          <w:id w:val="-1156445814"/>
          <w:placeholder>
            <w:docPart w:val="BDFEA68403B441F3844AA90C1C9D1C80"/>
          </w:placeholder>
        </w:sdtPr>
        <w:sdtEndPr/>
        <w:sdtContent>
          <w:r w:rsidRPr="00804D8F">
            <w:rPr>
              <w:rFonts w:ascii="Times New Roman" w:eastAsia="Times New Roman" w:hAnsi="Times New Roman" w:cs="Times New Roman"/>
              <w:sz w:val="24"/>
              <w:szCs w:val="24"/>
            </w:rPr>
            <w:t>Lea Mandre</w:t>
          </w:r>
        </w:sdtContent>
      </w:sdt>
      <w:r w:rsidRPr="00804D8F">
        <w:rPr>
          <w:rFonts w:ascii="Times New Roman" w:hAnsi="Times New Roman" w:cs="Times New Roman"/>
          <w:sz w:val="24"/>
          <w:szCs w:val="24"/>
        </w:rPr>
        <w:t xml:space="preserve"> on esitanud 27.01.2026. a taotluse detailplaneeringu algatamiseks Raasiku vallas, Aruküla alevikus, Mandre katastriüksusel (</w:t>
      </w:r>
      <w:r w:rsidR="00804D8F" w:rsidRPr="00804D8F">
        <w:rPr>
          <w:rFonts w:ascii="Times New Roman" w:hAnsi="Times New Roman" w:cs="Times New Roman"/>
          <w:sz w:val="24"/>
          <w:szCs w:val="24"/>
        </w:rPr>
        <w:t xml:space="preserve">kinnistu nr 5673102, katastritunnus 65101:003:0176, </w:t>
      </w:r>
      <w:r w:rsidRPr="00804D8F">
        <w:rPr>
          <w:rFonts w:ascii="Times New Roman" w:hAnsi="Times New Roman" w:cs="Times New Roman"/>
          <w:sz w:val="24"/>
          <w:szCs w:val="24"/>
        </w:rPr>
        <w:t>pindala</w:t>
      </w:r>
      <w:r w:rsidR="00804D8F" w:rsidRPr="00804D8F">
        <w:rPr>
          <w:rFonts w:ascii="Times New Roman" w:hAnsi="Times New Roman" w:cs="Times New Roman"/>
          <w:sz w:val="24"/>
          <w:szCs w:val="24"/>
        </w:rPr>
        <w:t xml:space="preserve"> </w:t>
      </w:r>
      <w:r w:rsidR="00804D8F" w:rsidRPr="00804D8F">
        <w:rPr>
          <w:rFonts w:ascii="Times New Roman" w:eastAsia="Times New Roman" w:hAnsi="Times New Roman" w:cs="Times New Roman"/>
          <w:sz w:val="24"/>
          <w:szCs w:val="24"/>
          <w:lang w:eastAsia="et-EE"/>
        </w:rPr>
        <w:t>19128,0</w:t>
      </w:r>
      <w:r w:rsidRPr="00804D8F">
        <w:rPr>
          <w:rFonts w:ascii="Times New Roman" w:hAnsi="Times New Roman" w:cs="Times New Roman"/>
          <w:sz w:val="24"/>
          <w:szCs w:val="24"/>
        </w:rPr>
        <w:t xml:space="preserve"> m</w:t>
      </w:r>
      <w:r w:rsidRPr="00804D8F">
        <w:rPr>
          <w:rFonts w:ascii="Times New Roman" w:hAnsi="Times New Roman" w:cs="Times New Roman"/>
          <w:sz w:val="24"/>
          <w:szCs w:val="24"/>
          <w:vertAlign w:val="superscript"/>
        </w:rPr>
        <w:t>2</w:t>
      </w:r>
      <w:r w:rsidRPr="00804D8F">
        <w:rPr>
          <w:rFonts w:ascii="Times New Roman" w:hAnsi="Times New Roman" w:cs="Times New Roman"/>
          <w:sz w:val="24"/>
          <w:szCs w:val="24"/>
        </w:rPr>
        <w:t xml:space="preserve">; sihtotstarve 100% </w:t>
      </w:r>
      <w:r w:rsidR="00804D8F" w:rsidRPr="005949EC">
        <w:rPr>
          <w:rFonts w:ascii="Times New Roman" w:hAnsi="Times New Roman" w:cs="Times New Roman"/>
          <w:sz w:val="24"/>
          <w:szCs w:val="24"/>
        </w:rPr>
        <w:t>elamu</w:t>
      </w:r>
      <w:r w:rsidRPr="005949EC">
        <w:rPr>
          <w:rFonts w:ascii="Times New Roman" w:hAnsi="Times New Roman" w:cs="Times New Roman"/>
          <w:sz w:val="24"/>
          <w:szCs w:val="24"/>
        </w:rPr>
        <w:t>maa) ja</w:t>
      </w:r>
      <w:r w:rsidR="00804D8F" w:rsidRPr="005949EC">
        <w:rPr>
          <w:rFonts w:ascii="Times New Roman" w:hAnsi="Times New Roman" w:cs="Times New Roman"/>
          <w:sz w:val="24"/>
          <w:szCs w:val="24"/>
        </w:rPr>
        <w:t xml:space="preserve"> </w:t>
      </w:r>
      <w:r w:rsidR="00804D8F" w:rsidRPr="005949EC">
        <w:rPr>
          <w:rFonts w:ascii="Times New Roman" w:eastAsia="Times New Roman" w:hAnsi="Times New Roman" w:cs="Times New Roman"/>
          <w:sz w:val="24"/>
          <w:szCs w:val="24"/>
          <w:lang w:eastAsia="et-EE"/>
        </w:rPr>
        <w:t>Nõmme tee 3</w:t>
      </w:r>
      <w:r w:rsidRPr="005949EC">
        <w:rPr>
          <w:rFonts w:ascii="Times New Roman" w:hAnsi="Times New Roman" w:cs="Times New Roman"/>
          <w:sz w:val="24"/>
          <w:szCs w:val="24"/>
        </w:rPr>
        <w:t xml:space="preserve"> katastriüksusel </w:t>
      </w:r>
      <w:r w:rsidR="00804D8F" w:rsidRPr="005949EC">
        <w:rPr>
          <w:rFonts w:ascii="Times New Roman" w:hAnsi="Times New Roman" w:cs="Times New Roman"/>
          <w:sz w:val="24"/>
          <w:szCs w:val="24"/>
        </w:rPr>
        <w:t xml:space="preserve">(kinnistu nr 13478402, katastritunnus </w:t>
      </w:r>
      <w:r w:rsidR="00804D8F" w:rsidRPr="005949EC">
        <w:rPr>
          <w:rFonts w:ascii="Times New Roman" w:eastAsia="Times New Roman" w:hAnsi="Times New Roman" w:cs="Times New Roman"/>
          <w:sz w:val="24"/>
          <w:szCs w:val="24"/>
          <w:lang w:eastAsia="et-EE"/>
        </w:rPr>
        <w:br/>
        <w:t>65101:003:0761</w:t>
      </w:r>
      <w:r w:rsidR="00804D8F" w:rsidRPr="005949EC">
        <w:rPr>
          <w:rFonts w:ascii="Times New Roman" w:hAnsi="Times New Roman" w:cs="Times New Roman"/>
          <w:sz w:val="24"/>
          <w:szCs w:val="24"/>
        </w:rPr>
        <w:t xml:space="preserve">, pindala </w:t>
      </w:r>
      <w:r w:rsidR="00804D8F" w:rsidRPr="005949EC">
        <w:rPr>
          <w:rFonts w:ascii="Times New Roman" w:eastAsia="Times New Roman" w:hAnsi="Times New Roman" w:cs="Times New Roman"/>
          <w:sz w:val="24"/>
          <w:szCs w:val="24"/>
          <w:lang w:eastAsia="et-EE"/>
        </w:rPr>
        <w:t xml:space="preserve">4517,0 </w:t>
      </w:r>
      <w:r w:rsidR="00804D8F" w:rsidRPr="005949EC">
        <w:rPr>
          <w:rFonts w:ascii="Times New Roman" w:hAnsi="Times New Roman" w:cs="Times New Roman"/>
          <w:sz w:val="24"/>
          <w:szCs w:val="24"/>
        </w:rPr>
        <w:t>m</w:t>
      </w:r>
      <w:r w:rsidR="00804D8F" w:rsidRPr="005949EC">
        <w:rPr>
          <w:rFonts w:ascii="Times New Roman" w:hAnsi="Times New Roman" w:cs="Times New Roman"/>
          <w:sz w:val="24"/>
          <w:szCs w:val="24"/>
          <w:vertAlign w:val="superscript"/>
        </w:rPr>
        <w:t>2</w:t>
      </w:r>
      <w:r w:rsidR="00804D8F" w:rsidRPr="005949EC">
        <w:rPr>
          <w:rFonts w:ascii="Times New Roman" w:hAnsi="Times New Roman" w:cs="Times New Roman"/>
          <w:sz w:val="24"/>
          <w:szCs w:val="24"/>
        </w:rPr>
        <w:t>; sihtotstarve 100% üldkasutatav maa)</w:t>
      </w:r>
      <w:r w:rsidRPr="005949EC">
        <w:rPr>
          <w:rFonts w:ascii="Times New Roman" w:hAnsi="Times New Roman" w:cs="Times New Roman"/>
          <w:sz w:val="24"/>
          <w:szCs w:val="24"/>
        </w:rPr>
        <w:t xml:space="preserve">. Taotletud on </w:t>
      </w:r>
      <w:r w:rsidR="00804D8F" w:rsidRPr="005949EC">
        <w:rPr>
          <w:rFonts w:ascii="Times New Roman" w:hAnsi="Times New Roman" w:cs="Times New Roman"/>
          <w:sz w:val="24"/>
          <w:szCs w:val="24"/>
        </w:rPr>
        <w:t>5</w:t>
      </w:r>
      <w:r w:rsidRPr="005949EC">
        <w:rPr>
          <w:rFonts w:ascii="Times New Roman" w:hAnsi="Times New Roman" w:cs="Times New Roman"/>
          <w:sz w:val="24"/>
          <w:szCs w:val="24"/>
        </w:rPr>
        <w:t xml:space="preserve"> </w:t>
      </w:r>
      <w:r w:rsidR="005D5A98">
        <w:rPr>
          <w:rFonts w:ascii="Times New Roman" w:hAnsi="Times New Roman" w:cs="Times New Roman"/>
          <w:sz w:val="24"/>
          <w:szCs w:val="24"/>
        </w:rPr>
        <w:t>üksikelamu maa</w:t>
      </w:r>
      <w:r w:rsidR="00804D8F" w:rsidRPr="005949EC">
        <w:rPr>
          <w:rFonts w:ascii="Times New Roman" w:hAnsi="Times New Roman" w:cs="Times New Roman"/>
          <w:sz w:val="24"/>
          <w:szCs w:val="24"/>
        </w:rPr>
        <w:t xml:space="preserve">, </w:t>
      </w:r>
      <w:r w:rsidR="00324F4D">
        <w:rPr>
          <w:rFonts w:ascii="Times New Roman" w:hAnsi="Times New Roman" w:cs="Times New Roman"/>
          <w:sz w:val="24"/>
          <w:szCs w:val="24"/>
        </w:rPr>
        <w:t>kolm</w:t>
      </w:r>
      <w:r w:rsidR="005949EC" w:rsidRPr="005949EC">
        <w:rPr>
          <w:rFonts w:ascii="Times New Roman" w:hAnsi="Times New Roman" w:cs="Times New Roman"/>
          <w:sz w:val="24"/>
          <w:szCs w:val="24"/>
        </w:rPr>
        <w:t>e</w:t>
      </w:r>
      <w:r w:rsidR="00804D8F" w:rsidRPr="005949EC">
        <w:rPr>
          <w:rFonts w:ascii="Times New Roman" w:hAnsi="Times New Roman" w:cs="Times New Roman"/>
          <w:sz w:val="24"/>
          <w:szCs w:val="24"/>
        </w:rPr>
        <w:t xml:space="preserve"> tee</w:t>
      </w:r>
      <w:r w:rsidR="00324F4D">
        <w:rPr>
          <w:rFonts w:ascii="Times New Roman" w:hAnsi="Times New Roman" w:cs="Times New Roman"/>
          <w:sz w:val="24"/>
          <w:szCs w:val="24"/>
        </w:rPr>
        <w:t>-</w:t>
      </w:r>
      <w:r w:rsidR="00804D8F" w:rsidRPr="005949EC">
        <w:rPr>
          <w:rFonts w:ascii="Times New Roman" w:hAnsi="Times New Roman" w:cs="Times New Roman"/>
          <w:sz w:val="24"/>
          <w:szCs w:val="24"/>
        </w:rPr>
        <w:t xml:space="preserve"> ja tänava</w:t>
      </w:r>
      <w:r w:rsidR="005D5A98">
        <w:rPr>
          <w:rFonts w:ascii="Times New Roman" w:hAnsi="Times New Roman" w:cs="Times New Roman"/>
          <w:sz w:val="24"/>
          <w:szCs w:val="24"/>
        </w:rPr>
        <w:t xml:space="preserve"> </w:t>
      </w:r>
      <w:r w:rsidR="00804D8F" w:rsidRPr="005949EC">
        <w:rPr>
          <w:rFonts w:ascii="Times New Roman" w:hAnsi="Times New Roman" w:cs="Times New Roman"/>
          <w:sz w:val="24"/>
          <w:szCs w:val="24"/>
        </w:rPr>
        <w:t xml:space="preserve">maa </w:t>
      </w:r>
      <w:r w:rsidR="005D5A98" w:rsidRPr="005949EC">
        <w:rPr>
          <w:rFonts w:ascii="Times New Roman" w:hAnsi="Times New Roman" w:cs="Times New Roman"/>
          <w:sz w:val="24"/>
          <w:szCs w:val="24"/>
        </w:rPr>
        <w:t xml:space="preserve">sihtotstarbega </w:t>
      </w:r>
      <w:r w:rsidR="00804D8F" w:rsidRPr="005949EC">
        <w:rPr>
          <w:rFonts w:ascii="Times New Roman" w:hAnsi="Times New Roman" w:cs="Times New Roman"/>
          <w:sz w:val="24"/>
          <w:szCs w:val="24"/>
        </w:rPr>
        <w:t>krun</w:t>
      </w:r>
      <w:r w:rsidR="005949EC" w:rsidRPr="005949EC">
        <w:rPr>
          <w:rFonts w:ascii="Times New Roman" w:hAnsi="Times New Roman" w:cs="Times New Roman"/>
          <w:sz w:val="24"/>
          <w:szCs w:val="24"/>
        </w:rPr>
        <w:t>di moodustamist</w:t>
      </w:r>
      <w:r w:rsidR="00804D8F" w:rsidRPr="005949EC">
        <w:rPr>
          <w:rFonts w:ascii="Times New Roman" w:hAnsi="Times New Roman" w:cs="Times New Roman"/>
          <w:sz w:val="24"/>
          <w:szCs w:val="24"/>
        </w:rPr>
        <w:t>. Lisaks määratakse moodustavatele  kruntidele  servituutide  vajaduse  ja  ulatusega  alad,  hoonestusalad, hoonestustingimused, ehituslikud tingimused, lahendatakse parkimiskorraldus, juurdepääsud, liikluskorraldus ja tehnovõrkudega varustamine, haljastus.</w:t>
      </w:r>
      <w:r w:rsidR="005949EC" w:rsidRPr="005949EC">
        <w:rPr>
          <w:rFonts w:ascii="Times New Roman" w:hAnsi="Times New Roman" w:cs="Times New Roman"/>
          <w:sz w:val="24"/>
          <w:szCs w:val="24"/>
        </w:rPr>
        <w:t xml:space="preserve"> Planeeringuala suurus koos lähialaga on ligikaudu 2,36 ha</w:t>
      </w:r>
      <w:r w:rsidR="006F5163">
        <w:rPr>
          <w:rFonts w:ascii="Times New Roman" w:hAnsi="Times New Roman" w:cs="Times New Roman"/>
          <w:sz w:val="24"/>
          <w:szCs w:val="24"/>
        </w:rPr>
        <w:t>.</w:t>
      </w:r>
    </w:p>
    <w:p w14:paraId="04120C4C" w14:textId="000DFB7C" w:rsidR="00FB473D" w:rsidRPr="00FB473D" w:rsidRDefault="00FB473D" w:rsidP="00FB473D">
      <w:pPr>
        <w:spacing w:line="240" w:lineRule="auto"/>
        <w:jc w:val="both"/>
        <w:rPr>
          <w:rFonts w:ascii="Times New Roman" w:hAnsi="Times New Roman" w:cs="Times New Roman"/>
          <w:sz w:val="24"/>
          <w:szCs w:val="24"/>
        </w:rPr>
      </w:pPr>
      <w:r w:rsidRPr="00FB473D">
        <w:rPr>
          <w:rFonts w:ascii="Times New Roman" w:hAnsi="Times New Roman" w:cs="Times New Roman"/>
          <w:sz w:val="24"/>
          <w:szCs w:val="24"/>
        </w:rPr>
        <w:t>Maaüksusel ei ole varem kehtestatud detailplaneeringuid. Detailplaneeringu koostamise eesmärk on kooskõlas Raasiku valla üldplaneeringuga, milles on määratud planeeringuala juhtotstarbeks elamumaa.</w:t>
      </w:r>
    </w:p>
    <w:p w14:paraId="6A1C8C31" w14:textId="75BBC8EB" w:rsidR="00324F4D" w:rsidRPr="00FB473D" w:rsidRDefault="00324F4D" w:rsidP="00324F4D">
      <w:pPr>
        <w:spacing w:line="240" w:lineRule="auto"/>
        <w:jc w:val="both"/>
        <w:rPr>
          <w:rFonts w:ascii="Times New Roman" w:hAnsi="Times New Roman" w:cs="Times New Roman"/>
          <w:sz w:val="24"/>
          <w:szCs w:val="24"/>
        </w:rPr>
      </w:pPr>
      <w:r w:rsidRPr="00FB473D">
        <w:rPr>
          <w:rFonts w:ascii="Times New Roman" w:hAnsi="Times New Roman" w:cs="Times New Roman"/>
          <w:sz w:val="24"/>
          <w:szCs w:val="24"/>
        </w:rPr>
        <w:t xml:space="preserve">Detailplaneeringu koostaja on Arhitektuuribüroo Nafta OÜ (registrikood: 10222546, aadress: Sõbra tn 24B, Nõmme linnaosa, Tallinn, Harju maakond 10920, </w:t>
      </w:r>
      <w:r w:rsidR="00FB473D" w:rsidRPr="00FB473D">
        <w:rPr>
          <w:rFonts w:ascii="Times New Roman" w:hAnsi="Times New Roman" w:cs="Times New Roman"/>
          <w:sz w:val="24"/>
          <w:szCs w:val="24"/>
        </w:rPr>
        <w:t xml:space="preserve">keda esindab juhatuse liige Madis Karu, </w:t>
      </w:r>
      <w:r w:rsidRPr="00FB473D">
        <w:rPr>
          <w:rFonts w:ascii="Times New Roman" w:hAnsi="Times New Roman" w:cs="Times New Roman"/>
          <w:sz w:val="24"/>
          <w:szCs w:val="24"/>
        </w:rPr>
        <w:t xml:space="preserve">e-mail </w:t>
      </w:r>
      <w:r w:rsidR="00FB473D" w:rsidRPr="00FB473D">
        <w:rPr>
          <w:rFonts w:ascii="Times New Roman" w:hAnsi="Times New Roman" w:cs="Times New Roman"/>
          <w:sz w:val="24"/>
          <w:szCs w:val="24"/>
        </w:rPr>
        <w:t>madis</w:t>
      </w:r>
      <w:r w:rsidRPr="00FB473D">
        <w:rPr>
          <w:rFonts w:ascii="Times New Roman" w:hAnsi="Times New Roman" w:cs="Times New Roman"/>
          <w:sz w:val="24"/>
          <w:szCs w:val="24"/>
        </w:rPr>
        <w:t>@</w:t>
      </w:r>
      <w:r w:rsidR="00FB473D" w:rsidRPr="00FB473D">
        <w:rPr>
          <w:rFonts w:ascii="Times New Roman" w:hAnsi="Times New Roman" w:cs="Times New Roman"/>
          <w:sz w:val="24"/>
          <w:szCs w:val="24"/>
        </w:rPr>
        <w:t>ab-nafta</w:t>
      </w:r>
      <w:r w:rsidRPr="00FB473D">
        <w:rPr>
          <w:rFonts w:ascii="Times New Roman" w:hAnsi="Times New Roman" w:cs="Times New Roman"/>
          <w:sz w:val="24"/>
          <w:szCs w:val="24"/>
        </w:rPr>
        <w:t xml:space="preserve">.ee, tel </w:t>
      </w:r>
      <w:r w:rsidR="00FB473D" w:rsidRPr="00FB473D">
        <w:rPr>
          <w:rFonts w:ascii="Times New Roman" w:hAnsi="Times New Roman" w:cs="Times New Roman"/>
          <w:sz w:val="24"/>
          <w:szCs w:val="24"/>
        </w:rPr>
        <w:t>+372 52 81 979</w:t>
      </w:r>
      <w:r w:rsidRPr="00FB473D">
        <w:rPr>
          <w:rFonts w:ascii="Times New Roman" w:hAnsi="Times New Roman" w:cs="Times New Roman"/>
          <w:sz w:val="24"/>
          <w:szCs w:val="24"/>
        </w:rPr>
        <w:t xml:space="preserve">), detailplaneeringu algataja, koostamise korraldaja ning kehtestaja on Raasiku Vallavalitsus. </w:t>
      </w:r>
    </w:p>
    <w:p w14:paraId="4C7C5F31" w14:textId="77777777" w:rsidR="00FB473D" w:rsidRPr="000F14CB" w:rsidRDefault="00FB473D" w:rsidP="00FB473D">
      <w:pPr>
        <w:spacing w:line="240" w:lineRule="auto"/>
        <w:jc w:val="both"/>
        <w:rPr>
          <w:rFonts w:ascii="Times New Roman" w:hAnsi="Times New Roman" w:cs="Times New Roman"/>
          <w:sz w:val="24"/>
          <w:szCs w:val="24"/>
        </w:rPr>
      </w:pPr>
      <w:r w:rsidRPr="00321017">
        <w:rPr>
          <w:rFonts w:ascii="Times New Roman" w:hAnsi="Times New Roman" w:cs="Times New Roman"/>
          <w:sz w:val="24"/>
          <w:szCs w:val="24"/>
        </w:rPr>
        <w:t xml:space="preserve">Vastavalt keskkonnamõju hindamise ja keskkonnajuhtimissüsteemi seaduse (edaspidi KeHJS) § 33 lõike 2 punktile 4 tuleb keskkonnamõju strateegilise hindamise (edaspidi KSH) algatamise vajalikkust kaaluda ja anda selle kohta eelhinnang, kui koostatakse detailplaneering, millega kavandatakse KeHJS § 6 lõikes 2 nimetatud valdkonda kuuluvat ja KeHJS § 6 lõike 4 alusel kehtestatud määruses nimetatud tegevust. Tuginedes KeHJS § 6 lõike 2 punktile 10 ja KeHJS § 6 lõike 4 alusel kehtestatud Vabariigi Valitsuse 29.08.2005 määruse nr 224 „Tegevusvaldkondade, mille korral tuleb anda keskkonnamõju hindamise vajalikkuse eelhinnang, täpsustatud loetelu“  (edaspidi määrus nr 224) § 13 punktile 2 tuleb KSH algatamise vajalikkust kaaluda ja anda selle kohta eelhinnang, kui tegemist on KeHJS § 6 lõikes 1 ning määruses nr 224 nimetamata juhul elurajooni arendamisega. KeHJS § 33 lõigete 3-6 kohaselt KeHJS § 33 lõikes 2 nimetatud detailplaneeringu elluviimisega kaasneva KSH vajalikkus otsustatakse, lähtudes KeHJS § 33 lõigetes 4 ja 5 sätestatud kriteeriumidest ning KeHJS </w:t>
      </w:r>
      <w:r w:rsidRPr="000F14CB">
        <w:rPr>
          <w:rFonts w:ascii="Times New Roman" w:hAnsi="Times New Roman" w:cs="Times New Roman"/>
          <w:sz w:val="24"/>
          <w:szCs w:val="24"/>
        </w:rPr>
        <w:t>§ 33 lõike 6 kohaste asjaomaste asutuste seisukohtadest.</w:t>
      </w:r>
    </w:p>
    <w:p w14:paraId="5A5CB889" w14:textId="77777777" w:rsidR="00FB473D" w:rsidRPr="000F14CB" w:rsidRDefault="00FB473D" w:rsidP="00FB473D">
      <w:pPr>
        <w:spacing w:line="240" w:lineRule="auto"/>
        <w:jc w:val="both"/>
        <w:rPr>
          <w:rFonts w:ascii="Times New Roman" w:hAnsi="Times New Roman" w:cs="Times New Roman"/>
          <w:sz w:val="24"/>
          <w:szCs w:val="24"/>
        </w:rPr>
      </w:pPr>
      <w:r w:rsidRPr="000F14CB">
        <w:rPr>
          <w:rFonts w:ascii="Times New Roman" w:hAnsi="Times New Roman" w:cs="Times New Roman"/>
          <w:sz w:val="24"/>
          <w:szCs w:val="24"/>
        </w:rPr>
        <w:t xml:space="preserve">KeHJS § 33 lõigete 4 ja 5 sätestatud kriteeriumide alusel antud eelhinnang on esitatud käesoleva otsuse lisas 2. Detailplaneeringu kontekstis ei ole ette näha planeeringuga </w:t>
      </w:r>
      <w:r w:rsidRPr="000F14CB">
        <w:rPr>
          <w:rFonts w:ascii="Times New Roman" w:hAnsi="Times New Roman" w:cs="Times New Roman"/>
          <w:sz w:val="24"/>
          <w:szCs w:val="24"/>
        </w:rPr>
        <w:lastRenderedPageBreak/>
        <w:t xml:space="preserve">kaasnevaid negatiivseid keskkonnamõjusid. Planeeritava tegevusega ei kaasne eeldatavalt olulisi kahjulikke tagajärgi nagu vee-, pinnase- või õhusaastatus, jäätmeteke, müra, vibratsioon või valgus-, soojus-, kiirgus- ja lõhnareostus. Kavandatud tegevus ei avalda olulist mõju ning ei põhjusta keskkonnas pöördumatuid muudatusi, ei sea ohtu inimese tervist, heaolu, kultuuripärandit ega vara. Seega KSH läbiviimine detailplaneeringu koostamisel ei ole vajalik. Keskkonnatingimustega arvestamine on võimalik planeerimismenetluse käigus. Eelhinnangus on välja toodud, missuguste meetmetega tuleb arvestada detailplaneeringu koostamisel. </w:t>
      </w:r>
    </w:p>
    <w:p w14:paraId="32204287" w14:textId="77777777" w:rsidR="00FB473D" w:rsidRDefault="00FB473D" w:rsidP="00FB473D">
      <w:pPr>
        <w:spacing w:line="240" w:lineRule="auto"/>
        <w:jc w:val="both"/>
        <w:rPr>
          <w:rFonts w:ascii="Times New Roman" w:hAnsi="Times New Roman" w:cs="Times New Roman"/>
          <w:sz w:val="24"/>
          <w:szCs w:val="24"/>
        </w:rPr>
      </w:pPr>
      <w:r w:rsidRPr="000F14CB">
        <w:rPr>
          <w:rFonts w:ascii="Times New Roman" w:hAnsi="Times New Roman" w:cs="Times New Roman"/>
          <w:sz w:val="24"/>
          <w:szCs w:val="24"/>
        </w:rPr>
        <w:t>Tulenevalt KeHJS §</w:t>
      </w:r>
      <w:r w:rsidRPr="00321017">
        <w:rPr>
          <w:rFonts w:ascii="Times New Roman" w:hAnsi="Times New Roman" w:cs="Times New Roman"/>
          <w:sz w:val="24"/>
          <w:szCs w:val="24"/>
        </w:rPr>
        <w:t xml:space="preserve"> 33 lõikest 6 tuleb KSH vajalikkuse üle otsustamisel enne otsuse tegemist küsida seisukohta kõigilt asjaomastelt asutustelt, edastades neile seisukoha võtmiseks KeHJS § 33 lõike 3 punktides 1 ja 2 ning lõigetes 4 ja 5 nimetatud kriteeriumide alusel tehtud otsuse eelnõu. </w:t>
      </w:r>
      <w:r w:rsidRPr="00321017">
        <w:rPr>
          <w:rFonts w:ascii="Times New Roman" w:hAnsi="Times New Roman" w:cs="Times New Roman"/>
          <w:sz w:val="24"/>
          <w:szCs w:val="24"/>
          <w:highlight w:val="yellow"/>
        </w:rPr>
        <w:t>Käesoleva otsuse ja eelhinnangu eelnõu osas on oma seisukohad andnud Keskkonnaamet (xx.xx.xxxx kirjaga nr xxxx)</w:t>
      </w:r>
      <w:r w:rsidRPr="00321017">
        <w:rPr>
          <w:rFonts w:ascii="Times New Roman" w:hAnsi="Times New Roman" w:cs="Times New Roman"/>
          <w:sz w:val="24"/>
          <w:szCs w:val="24"/>
        </w:rPr>
        <w:t xml:space="preserve">, kes oli seisukohal, et detailplaneeringu elluviimisega ei kaasne eeldatavalt olulist keskkonnamõju, mis tingiks KSH algatamise vajalikkuse. </w:t>
      </w:r>
      <w:r w:rsidRPr="00321017">
        <w:rPr>
          <w:rFonts w:ascii="Times New Roman" w:hAnsi="Times New Roman" w:cs="Times New Roman"/>
          <w:sz w:val="24"/>
          <w:szCs w:val="24"/>
          <w:highlight w:val="yellow"/>
        </w:rPr>
        <w:t>Keskkonnaameti seisukohtadest tulenevalt on käesolevat otsust ning lisasid vastavalt täiendatud</w:t>
      </w:r>
      <w:r w:rsidRPr="00321017">
        <w:rPr>
          <w:rFonts w:ascii="Times New Roman" w:hAnsi="Times New Roman" w:cs="Times New Roman"/>
          <w:sz w:val="24"/>
          <w:szCs w:val="24"/>
        </w:rPr>
        <w:t>.</w:t>
      </w:r>
    </w:p>
    <w:p w14:paraId="466B7B89" w14:textId="14524138" w:rsidR="000603D6" w:rsidRPr="00FB473D" w:rsidRDefault="000603D6" w:rsidP="00321017">
      <w:pPr>
        <w:spacing w:line="240" w:lineRule="auto"/>
        <w:jc w:val="both"/>
        <w:rPr>
          <w:rFonts w:ascii="Times New Roman" w:hAnsi="Times New Roman" w:cs="Times New Roman"/>
          <w:sz w:val="24"/>
          <w:szCs w:val="24"/>
        </w:rPr>
      </w:pPr>
      <w:r w:rsidRPr="00FB473D">
        <w:rPr>
          <w:rFonts w:ascii="Times New Roman" w:hAnsi="Times New Roman" w:cs="Times New Roman"/>
          <w:sz w:val="24"/>
          <w:szCs w:val="24"/>
        </w:rPr>
        <w:t>Planeeritava tegevusega ei kaasne eeldatavalt olulisi kahjulikke tagajärgi ning võib kaasneda ainult väheoluline negatiivne keskkonnamõju. Vastavalt Maa-ameti kaardiserverile (09.10.2024 seisuga) ei ole planeeringuala vahetus lähialas kaitstavaid loodusobjekte ega  ka Natura 2000 võrgustiku ala. Kuna kavandatava tegevuse mõju   suurus, ruumiline ulatus, kestus ja sagedus ei ole eeldatavalt ümbritsevale keskkonnale ohtlik ega ületa keskkonna vastupanu-ning taastumisvõimet, siis sellega seoses eeldatav oluline keskkonnamõju puudub. Samuti ei sea tegevus ohtu inimese tervist, heaolu, kultuuripärandit ega vara.</w:t>
      </w:r>
    </w:p>
    <w:p w14:paraId="7408534A" w14:textId="77777777" w:rsidR="00E81C7D" w:rsidRPr="00FB473D" w:rsidRDefault="00E81C7D" w:rsidP="00321017">
      <w:pPr>
        <w:spacing w:line="240" w:lineRule="auto"/>
        <w:jc w:val="both"/>
        <w:rPr>
          <w:rFonts w:ascii="Times New Roman" w:hAnsi="Times New Roman" w:cs="Times New Roman"/>
          <w:sz w:val="24"/>
          <w:szCs w:val="24"/>
        </w:rPr>
      </w:pPr>
      <w:r w:rsidRPr="00FB473D">
        <w:rPr>
          <w:rFonts w:ascii="Times New Roman" w:hAnsi="Times New Roman" w:cs="Times New Roman"/>
          <w:sz w:val="24"/>
          <w:szCs w:val="24"/>
        </w:rPr>
        <w:t>Lähteseisukohtade kinnitamine üldplaneeringut täideviiva detailplaneeringu koostamiseks ei ole PlanS kohaselt kohustuslik aga detailplaneeringu koostamise korraldajal on õigus need väljastada, kui seda vajalikuks peab. Raasiku Vallavalitsus peab lähteseisukohtade kinnitamist üldjuhul vajalikuks. See annab planeeringu koostajale täpsemad juhised konkreetses asukohas üldplaneeringu tõlgendamiseks ning tingimused, mille täitmisel on võimalik esitada planeeringu üle otsustajatele vastuvõetav planeeringulahendus.</w:t>
      </w:r>
    </w:p>
    <w:p w14:paraId="24AEA7A9" w14:textId="50708366" w:rsidR="00321017" w:rsidRPr="00FB473D" w:rsidRDefault="00321017" w:rsidP="00321017">
      <w:pPr>
        <w:spacing w:line="240" w:lineRule="auto"/>
        <w:jc w:val="both"/>
        <w:rPr>
          <w:rFonts w:ascii="Times New Roman" w:hAnsi="Times New Roman" w:cs="Times New Roman"/>
          <w:sz w:val="24"/>
          <w:szCs w:val="24"/>
        </w:rPr>
      </w:pPr>
      <w:r w:rsidRPr="00FB473D">
        <w:rPr>
          <w:rFonts w:ascii="Times New Roman" w:hAnsi="Times New Roman" w:cs="Times New Roman"/>
          <w:sz w:val="24"/>
          <w:szCs w:val="24"/>
        </w:rPr>
        <w:t>Arvestades eeltoodut ja lähtudes planeerimisseaduse §-dest</w:t>
      </w:r>
      <w:r w:rsidR="000F14CB" w:rsidRPr="00FB473D">
        <w:rPr>
          <w:rFonts w:ascii="Times New Roman" w:hAnsi="Times New Roman" w:cs="Times New Roman"/>
          <w:sz w:val="24"/>
          <w:szCs w:val="24"/>
        </w:rPr>
        <w:t xml:space="preserve"> </w:t>
      </w:r>
      <w:r w:rsidRPr="00FB473D">
        <w:rPr>
          <w:rFonts w:ascii="Times New Roman" w:hAnsi="Times New Roman" w:cs="Times New Roman"/>
          <w:sz w:val="24"/>
          <w:szCs w:val="24"/>
        </w:rPr>
        <w:t xml:space="preserve">124-128, 130 ja 142, keskkonnamõju hindamise ja keskkonnajuhtimissüsteemi seaduse § 6 lõike 2 punktist 10, § 31 punktist 1, § 33 lõike 2 punktist 4, § 33 lõigete 3-6, § 34 lõike 2, § 35 lõigete 3 ja 5-7, Vabariigi Valitsuse 29.08.2005 määruse nr 224 „Tegevusvaldkondade, mille korral tuleb kaaluda keskkonnamõju hindamise algatamise vajalikkust, täpsustatud loetelu“ § 13 punktist 2, Raasiku Vallavolikogu 26. mai 2020 otsusest nr 24 „Raasiku valla üldplaneeringu kehtestamine“ </w:t>
      </w:r>
    </w:p>
    <w:p w14:paraId="5AEA586D" w14:textId="77777777" w:rsidR="00321017" w:rsidRPr="00FB473D" w:rsidRDefault="00321017" w:rsidP="00321017">
      <w:pPr>
        <w:spacing w:line="240" w:lineRule="auto"/>
        <w:jc w:val="both"/>
        <w:rPr>
          <w:rFonts w:ascii="Times New Roman" w:hAnsi="Times New Roman" w:cs="Times New Roman"/>
          <w:sz w:val="24"/>
          <w:szCs w:val="24"/>
        </w:rPr>
      </w:pPr>
      <w:r w:rsidRPr="00FB473D">
        <w:rPr>
          <w:rFonts w:ascii="Times New Roman" w:hAnsi="Times New Roman" w:cs="Times New Roman"/>
          <w:b/>
          <w:sz w:val="24"/>
          <w:szCs w:val="24"/>
        </w:rPr>
        <w:t>Raasiku Vallavalitsus</w:t>
      </w:r>
      <w:r w:rsidR="007737FE" w:rsidRPr="00FB473D">
        <w:rPr>
          <w:rFonts w:ascii="Times New Roman" w:hAnsi="Times New Roman" w:cs="Times New Roman"/>
          <w:b/>
          <w:sz w:val="24"/>
          <w:szCs w:val="24"/>
        </w:rPr>
        <w:t xml:space="preserve"> otsustab</w:t>
      </w:r>
      <w:r w:rsidR="007737FE" w:rsidRPr="00FB473D">
        <w:rPr>
          <w:rFonts w:ascii="Times New Roman" w:hAnsi="Times New Roman" w:cs="Times New Roman"/>
          <w:sz w:val="24"/>
          <w:szCs w:val="24"/>
        </w:rPr>
        <w:t>:</w:t>
      </w:r>
    </w:p>
    <w:p w14:paraId="18CD6C8F" w14:textId="524C9168" w:rsidR="00321017" w:rsidRPr="00FB473D" w:rsidRDefault="00321017" w:rsidP="00EF4811">
      <w:pPr>
        <w:numPr>
          <w:ilvl w:val="0"/>
          <w:numId w:val="2"/>
        </w:numPr>
        <w:spacing w:line="240" w:lineRule="auto"/>
        <w:contextualSpacing/>
        <w:jc w:val="both"/>
        <w:rPr>
          <w:rFonts w:ascii="Times New Roman" w:hAnsi="Times New Roman" w:cs="Times New Roman"/>
          <w:sz w:val="24"/>
          <w:szCs w:val="24"/>
        </w:rPr>
      </w:pPr>
      <w:r w:rsidRPr="00FB473D">
        <w:rPr>
          <w:rFonts w:ascii="Times New Roman" w:hAnsi="Times New Roman" w:cs="Times New Roman"/>
          <w:sz w:val="24"/>
          <w:szCs w:val="24"/>
        </w:rPr>
        <w:t xml:space="preserve">Algatada Raasiku vallas, </w:t>
      </w:r>
      <w:r w:rsidR="00B408E0" w:rsidRPr="00FB473D">
        <w:rPr>
          <w:rFonts w:ascii="Times New Roman" w:hAnsi="Times New Roman" w:cs="Times New Roman"/>
          <w:sz w:val="24"/>
          <w:szCs w:val="24"/>
        </w:rPr>
        <w:t>Aruküla alevikus</w:t>
      </w:r>
      <w:r w:rsidRPr="00FB473D">
        <w:rPr>
          <w:rFonts w:ascii="Times New Roman" w:hAnsi="Times New Roman" w:cs="Times New Roman"/>
          <w:sz w:val="24"/>
          <w:szCs w:val="24"/>
        </w:rPr>
        <w:t xml:space="preserve">, </w:t>
      </w:r>
      <w:r w:rsidR="00FB473D" w:rsidRPr="00FB473D">
        <w:rPr>
          <w:rFonts w:ascii="Times New Roman" w:hAnsi="Times New Roman" w:cs="Times New Roman"/>
          <w:sz w:val="24"/>
          <w:szCs w:val="24"/>
        </w:rPr>
        <w:t>Mandre</w:t>
      </w:r>
      <w:r w:rsidRPr="00FB473D">
        <w:rPr>
          <w:rFonts w:ascii="Times New Roman" w:hAnsi="Times New Roman" w:cs="Times New Roman"/>
          <w:sz w:val="24"/>
          <w:szCs w:val="24"/>
        </w:rPr>
        <w:t xml:space="preserve"> katastriüksusel </w:t>
      </w:r>
      <w:r w:rsidR="404321B6" w:rsidRPr="00FB473D">
        <w:rPr>
          <w:rFonts w:ascii="Times New Roman" w:hAnsi="Times New Roman" w:cs="Times New Roman"/>
          <w:sz w:val="24"/>
          <w:szCs w:val="24"/>
        </w:rPr>
        <w:t xml:space="preserve">ning </w:t>
      </w:r>
      <w:r w:rsidRPr="00FB473D">
        <w:rPr>
          <w:rFonts w:ascii="Times New Roman" w:hAnsi="Times New Roman" w:cs="Times New Roman"/>
          <w:sz w:val="24"/>
          <w:szCs w:val="24"/>
        </w:rPr>
        <w:t>lähialal detailpl</w:t>
      </w:r>
      <w:r w:rsidR="0010160A" w:rsidRPr="00FB473D">
        <w:rPr>
          <w:rFonts w:ascii="Times New Roman" w:hAnsi="Times New Roman" w:cs="Times New Roman"/>
          <w:sz w:val="24"/>
          <w:szCs w:val="24"/>
        </w:rPr>
        <w:t>aneeringu koostamine.</w:t>
      </w:r>
    </w:p>
    <w:p w14:paraId="0A907C03" w14:textId="5D9B2D8F" w:rsidR="0010160A" w:rsidRPr="00FB473D" w:rsidRDefault="0010160A" w:rsidP="00EF4811">
      <w:pPr>
        <w:numPr>
          <w:ilvl w:val="0"/>
          <w:numId w:val="2"/>
        </w:numPr>
        <w:spacing w:line="240" w:lineRule="auto"/>
        <w:contextualSpacing/>
        <w:jc w:val="both"/>
        <w:rPr>
          <w:rFonts w:ascii="Times New Roman" w:hAnsi="Times New Roman" w:cs="Times New Roman"/>
          <w:sz w:val="24"/>
          <w:szCs w:val="24"/>
        </w:rPr>
      </w:pPr>
      <w:r w:rsidRPr="00FB473D">
        <w:rPr>
          <w:rFonts w:ascii="Times New Roman" w:hAnsi="Times New Roman" w:cs="Times New Roman"/>
          <w:sz w:val="24"/>
          <w:szCs w:val="24"/>
        </w:rPr>
        <w:t>Kinnitada planeeringu koostamise lähteseisukohad</w:t>
      </w:r>
      <w:r w:rsidR="007D7D00" w:rsidRPr="00FB473D">
        <w:rPr>
          <w:rFonts w:ascii="Times New Roman" w:hAnsi="Times New Roman" w:cs="Times New Roman"/>
          <w:sz w:val="24"/>
          <w:szCs w:val="24"/>
        </w:rPr>
        <w:t>, sh võimalike uuringute vajadus</w:t>
      </w:r>
      <w:r w:rsidRPr="00FB473D">
        <w:rPr>
          <w:rFonts w:ascii="Times New Roman" w:hAnsi="Times New Roman" w:cs="Times New Roman"/>
          <w:sz w:val="24"/>
          <w:szCs w:val="24"/>
        </w:rPr>
        <w:t xml:space="preserve"> ja esialgne planeeringuala suurusega ca  </w:t>
      </w:r>
      <w:r w:rsidR="00B408E0" w:rsidRPr="00FB473D">
        <w:rPr>
          <w:rFonts w:ascii="Times New Roman" w:hAnsi="Times New Roman" w:cs="Times New Roman"/>
          <w:sz w:val="24"/>
          <w:szCs w:val="24"/>
        </w:rPr>
        <w:t>1</w:t>
      </w:r>
      <w:r w:rsidR="12193A4E" w:rsidRPr="00FB473D">
        <w:rPr>
          <w:rFonts w:ascii="Times New Roman" w:hAnsi="Times New Roman" w:cs="Times New Roman"/>
          <w:sz w:val="24"/>
          <w:szCs w:val="24"/>
        </w:rPr>
        <w:t xml:space="preserve"> ha</w:t>
      </w:r>
      <w:r w:rsidRPr="00FB473D">
        <w:rPr>
          <w:rFonts w:ascii="Times New Roman" w:hAnsi="Times New Roman" w:cs="Times New Roman"/>
          <w:sz w:val="24"/>
          <w:szCs w:val="24"/>
        </w:rPr>
        <w:t>. Joonis ja lähteseisukohad on lisas 1.</w:t>
      </w:r>
    </w:p>
    <w:p w14:paraId="68E515F3" w14:textId="6A7114CE" w:rsidR="00321017" w:rsidRPr="00FB473D" w:rsidRDefault="0010160A" w:rsidP="00EF4811">
      <w:pPr>
        <w:numPr>
          <w:ilvl w:val="0"/>
          <w:numId w:val="2"/>
        </w:numPr>
        <w:spacing w:line="240" w:lineRule="auto"/>
        <w:contextualSpacing/>
        <w:jc w:val="both"/>
        <w:rPr>
          <w:rFonts w:ascii="Times New Roman" w:hAnsi="Times New Roman" w:cs="Times New Roman"/>
          <w:sz w:val="24"/>
          <w:szCs w:val="24"/>
        </w:rPr>
      </w:pPr>
      <w:r w:rsidRPr="00FB473D">
        <w:rPr>
          <w:rFonts w:ascii="Times New Roman" w:hAnsi="Times New Roman" w:cs="Times New Roman"/>
          <w:sz w:val="24"/>
          <w:szCs w:val="24"/>
        </w:rPr>
        <w:t xml:space="preserve">Jätta algatamata </w:t>
      </w:r>
      <w:r w:rsidR="00321017" w:rsidRPr="00FB473D">
        <w:rPr>
          <w:rFonts w:ascii="Times New Roman" w:hAnsi="Times New Roman" w:cs="Times New Roman"/>
          <w:sz w:val="24"/>
          <w:szCs w:val="24"/>
        </w:rPr>
        <w:t>detailplaneeringu keskkonnamõju strateegiline hindamine</w:t>
      </w:r>
      <w:r w:rsidR="00C52786" w:rsidRPr="00FB473D">
        <w:rPr>
          <w:rFonts w:ascii="Times New Roman" w:hAnsi="Times New Roman" w:cs="Times New Roman"/>
          <w:sz w:val="24"/>
          <w:szCs w:val="24"/>
        </w:rPr>
        <w:t xml:space="preserve">. </w:t>
      </w:r>
      <w:r w:rsidR="00321017" w:rsidRPr="00FB473D">
        <w:rPr>
          <w:rFonts w:ascii="Times New Roman" w:hAnsi="Times New Roman" w:cs="Times New Roman"/>
          <w:sz w:val="24"/>
          <w:szCs w:val="24"/>
        </w:rPr>
        <w:t xml:space="preserve">Detailplaneeringu koostamisel tuleb arvestada käesoleva otsuse lisas </w:t>
      </w:r>
      <w:r w:rsidR="007D7D00" w:rsidRPr="00FB473D">
        <w:rPr>
          <w:rFonts w:ascii="Times New Roman" w:hAnsi="Times New Roman" w:cs="Times New Roman"/>
          <w:sz w:val="24"/>
          <w:szCs w:val="24"/>
        </w:rPr>
        <w:t xml:space="preserve">1 </w:t>
      </w:r>
      <w:r w:rsidR="00321017" w:rsidRPr="00FB473D">
        <w:rPr>
          <w:rFonts w:ascii="Times New Roman" w:hAnsi="Times New Roman" w:cs="Times New Roman"/>
          <w:sz w:val="24"/>
          <w:szCs w:val="24"/>
        </w:rPr>
        <w:t>nimetatud keskkonnameetmetega.</w:t>
      </w:r>
    </w:p>
    <w:p w14:paraId="1DCA2DE9" w14:textId="77777777" w:rsidR="00226FCD" w:rsidRPr="00FB473D" w:rsidRDefault="00321017" w:rsidP="006E2CEC">
      <w:pPr>
        <w:numPr>
          <w:ilvl w:val="0"/>
          <w:numId w:val="2"/>
        </w:numPr>
        <w:spacing w:line="240" w:lineRule="auto"/>
        <w:contextualSpacing/>
        <w:jc w:val="both"/>
        <w:rPr>
          <w:rFonts w:ascii="Times New Roman" w:hAnsi="Times New Roman" w:cs="Times New Roman"/>
          <w:sz w:val="24"/>
          <w:szCs w:val="24"/>
        </w:rPr>
      </w:pPr>
      <w:r w:rsidRPr="00FB473D">
        <w:rPr>
          <w:rFonts w:ascii="Times New Roman" w:hAnsi="Times New Roman" w:cs="Times New Roman"/>
          <w:sz w:val="24"/>
          <w:szCs w:val="24"/>
        </w:rPr>
        <w:t>Avaldada teade detailplaneeringu koostamise algatamise ja keskkonnamõju strateegilise hindamise algatamata jätmise kohta Ametlikes Teadaannetes, Raasiku valla kodulehel, ajalehes Sõnumitooja ning teavitada valitsusasutusi, kelle valitsemisalas olevaid küsimusi detailplaneering käsitleb, ja isikuid, kelle õigusi või huve võib detailplaneering puudutada.</w:t>
      </w:r>
    </w:p>
    <w:p w14:paraId="6A05A809" w14:textId="77777777" w:rsidR="00B94BEB" w:rsidRPr="00804D8F" w:rsidRDefault="00B94BEB" w:rsidP="00B94BEB">
      <w:pPr>
        <w:spacing w:line="240" w:lineRule="auto"/>
        <w:jc w:val="both"/>
        <w:rPr>
          <w:rFonts w:ascii="Times New Roman" w:hAnsi="Times New Roman" w:cs="Times New Roman"/>
          <w:color w:val="EE0000"/>
          <w:sz w:val="24"/>
          <w:szCs w:val="24"/>
        </w:rPr>
      </w:pPr>
    </w:p>
    <w:p w14:paraId="40E4665B" w14:textId="2CF54F88" w:rsidR="00B94BEB" w:rsidRPr="002A4AA9" w:rsidRDefault="00B94BEB" w:rsidP="00B94BEB">
      <w:pPr>
        <w:spacing w:line="240" w:lineRule="auto"/>
        <w:jc w:val="both"/>
        <w:rPr>
          <w:rFonts w:ascii="Times New Roman" w:hAnsi="Times New Roman" w:cs="Times New Roman"/>
          <w:sz w:val="24"/>
          <w:szCs w:val="24"/>
        </w:rPr>
      </w:pPr>
      <w:r w:rsidRPr="00EE789D">
        <w:rPr>
          <w:rFonts w:ascii="Times New Roman" w:hAnsi="Times New Roman" w:cs="Times New Roman"/>
          <w:sz w:val="24"/>
          <w:szCs w:val="24"/>
        </w:rPr>
        <w:lastRenderedPageBreak/>
        <w:t>Otsuse ja selle lisadega on võimalik tutvuda Raasiku valla kodulehel avalikus dokumendiregistris (</w:t>
      </w:r>
      <w:hyperlink r:id="rId8" w:history="1">
        <w:r w:rsidRPr="00EE789D">
          <w:rPr>
            <w:rStyle w:val="Hperlink"/>
            <w:rFonts w:ascii="Times New Roman" w:hAnsi="Times New Roman" w:cs="Times New Roman"/>
            <w:color w:val="auto"/>
            <w:sz w:val="24"/>
            <w:szCs w:val="24"/>
          </w:rPr>
          <w:t>https://raasiku.ee/dokumendid</w:t>
        </w:r>
      </w:hyperlink>
      <w:r w:rsidRPr="00EE789D">
        <w:rPr>
          <w:rFonts w:ascii="Times New Roman" w:hAnsi="Times New Roman" w:cs="Times New Roman"/>
          <w:sz w:val="24"/>
          <w:szCs w:val="24"/>
        </w:rPr>
        <w:t xml:space="preserve">), Raasiku Vallavalitsuse kantseleis ning </w:t>
      </w:r>
      <w:r w:rsidRPr="002A4AA9">
        <w:rPr>
          <w:rFonts w:ascii="Times New Roman" w:hAnsi="Times New Roman" w:cs="Times New Roman"/>
          <w:sz w:val="24"/>
          <w:szCs w:val="24"/>
        </w:rPr>
        <w:t xml:space="preserve">eelneval kokkuleppel planeeringute spetsialistiga </w:t>
      </w:r>
      <w:hyperlink r:id="rId9" w:history="1">
        <w:r w:rsidR="00AB622A" w:rsidRPr="002A4AA9">
          <w:rPr>
            <w:rStyle w:val="Hperlink"/>
            <w:rFonts w:ascii="Times New Roman" w:hAnsi="Times New Roman" w:cs="Times New Roman"/>
            <w:color w:val="auto"/>
            <w:sz w:val="24"/>
            <w:szCs w:val="24"/>
            <w:u w:val="none"/>
          </w:rPr>
          <w:t>indrek.mikk@raasiku.ee</w:t>
        </w:r>
      </w:hyperlink>
      <w:r w:rsidRPr="002A4AA9">
        <w:rPr>
          <w:rFonts w:ascii="Times New Roman" w:hAnsi="Times New Roman" w:cs="Times New Roman"/>
          <w:sz w:val="24"/>
          <w:szCs w:val="24"/>
        </w:rPr>
        <w:t xml:space="preserve"> , tel </w:t>
      </w:r>
      <w:r w:rsidR="00AB622A" w:rsidRPr="002A4AA9">
        <w:rPr>
          <w:rFonts w:ascii="Times New Roman" w:hAnsi="Times New Roman" w:cs="Times New Roman"/>
          <w:sz w:val="24"/>
          <w:szCs w:val="24"/>
        </w:rPr>
        <w:t>53501209</w:t>
      </w:r>
      <w:r w:rsidRPr="002A4AA9">
        <w:rPr>
          <w:rFonts w:ascii="Times New Roman" w:hAnsi="Times New Roman" w:cs="Times New Roman"/>
          <w:sz w:val="24"/>
          <w:szCs w:val="24"/>
        </w:rPr>
        <w:t>.</w:t>
      </w:r>
    </w:p>
    <w:p w14:paraId="1E96285C" w14:textId="1E76DEB5" w:rsidR="00B94BEB" w:rsidRPr="002A4AA9" w:rsidRDefault="00B94BEB" w:rsidP="00B94BEB">
      <w:pPr>
        <w:spacing w:line="240" w:lineRule="auto"/>
        <w:rPr>
          <w:rFonts w:ascii="Times New Roman" w:hAnsi="Times New Roman" w:cs="Times New Roman"/>
          <w:sz w:val="24"/>
          <w:szCs w:val="24"/>
        </w:rPr>
      </w:pPr>
      <w:r w:rsidRPr="002A4AA9">
        <w:rPr>
          <w:rFonts w:ascii="Times New Roman" w:hAnsi="Times New Roman" w:cs="Times New Roman"/>
          <w:sz w:val="24"/>
          <w:szCs w:val="24"/>
        </w:rPr>
        <w:t xml:space="preserve">Planeeringu toimik: </w:t>
      </w:r>
      <w:r w:rsidR="00550C4F" w:rsidRPr="002A4AA9">
        <w:rPr>
          <w:rFonts w:ascii="Times New Roman" w:hAnsi="Times New Roman" w:cs="Times New Roman"/>
          <w:sz w:val="24"/>
          <w:szCs w:val="24"/>
        </w:rPr>
        <w:t> </w:t>
      </w:r>
      <w:r w:rsidR="002A4AA9" w:rsidRPr="002A4AA9">
        <w:rPr>
          <w:rFonts w:ascii="Times New Roman" w:hAnsi="Times New Roman" w:cs="Times New Roman"/>
          <w:sz w:val="24"/>
          <w:szCs w:val="24"/>
        </w:rPr>
        <w:t> </w:t>
      </w:r>
      <w:hyperlink r:id="rId10" w:history="1">
        <w:r w:rsidR="002A4AA9" w:rsidRPr="002A4AA9">
          <w:rPr>
            <w:rStyle w:val="Hperlink"/>
            <w:rFonts w:ascii="Times New Roman" w:hAnsi="Times New Roman" w:cs="Times New Roman"/>
            <w:color w:val="auto"/>
            <w:sz w:val="24"/>
            <w:szCs w:val="24"/>
            <w:u w:val="none"/>
          </w:rPr>
          <w:t>https://atp.amphora.ee/raasikuvv/index.aspx?itm=399612</w:t>
        </w:r>
      </w:hyperlink>
    </w:p>
    <w:p w14:paraId="0119AF45" w14:textId="77777777" w:rsidR="00B94BEB" w:rsidRPr="002A4AA9" w:rsidRDefault="00673971" w:rsidP="00B94BEB">
      <w:pPr>
        <w:spacing w:line="240" w:lineRule="auto"/>
        <w:rPr>
          <w:rFonts w:ascii="Times New Roman" w:hAnsi="Times New Roman" w:cs="Times New Roman"/>
          <w:sz w:val="24"/>
          <w:szCs w:val="24"/>
        </w:rPr>
      </w:pPr>
      <w:r w:rsidRPr="002A4AA9">
        <w:rPr>
          <w:rFonts w:ascii="Times New Roman" w:hAnsi="Times New Roman" w:cs="Times New Roman"/>
          <w:sz w:val="24"/>
          <w:szCs w:val="24"/>
        </w:rPr>
        <w:t xml:space="preserve">Vallavalitsuse protokollid: </w:t>
      </w:r>
      <w:hyperlink r:id="rId11" w:history="1">
        <w:r w:rsidRPr="002A4AA9">
          <w:rPr>
            <w:rStyle w:val="Hperlink"/>
            <w:rFonts w:ascii="Times New Roman" w:hAnsi="Times New Roman" w:cs="Times New Roman"/>
            <w:color w:val="auto"/>
            <w:sz w:val="24"/>
            <w:szCs w:val="24"/>
            <w:u w:val="none"/>
          </w:rPr>
          <w:t>http://atp.amphora.ee/raasikuvv/?o=785&amp;o2=100850&amp;u=-1&amp;hdr=hp&amp;dschex=1&amp;sbr=all&amp;tbs=all&amp;sbrq=2-1%2F</w:t>
        </w:r>
      </w:hyperlink>
      <w:r w:rsidRPr="002A4AA9">
        <w:rPr>
          <w:rFonts w:ascii="Times New Roman" w:hAnsi="Times New Roman" w:cs="Times New Roman"/>
          <w:sz w:val="24"/>
          <w:szCs w:val="24"/>
        </w:rPr>
        <w:t xml:space="preserve"> </w:t>
      </w:r>
    </w:p>
    <w:p w14:paraId="558531AE" w14:textId="77777777" w:rsidR="00AA2D5F" w:rsidRPr="00EE789D" w:rsidRDefault="00AA2D5F" w:rsidP="006E2CEC">
      <w:pPr>
        <w:pStyle w:val="TNRkehatekst"/>
      </w:pPr>
      <w:r w:rsidRPr="00EE789D">
        <w:t xml:space="preserve">Detailplaneeringu </w:t>
      </w:r>
      <w:r w:rsidR="00D5650C" w:rsidRPr="00EE789D">
        <w:t>algatamise otsus</w:t>
      </w:r>
      <w:r w:rsidRPr="00EE789D">
        <w:t xml:space="preserve"> on </w:t>
      </w:r>
      <w:r w:rsidR="00D5650C" w:rsidRPr="00EE789D">
        <w:t>haldusmenetluse seaduse</w:t>
      </w:r>
      <w:r w:rsidR="00CD36F0" w:rsidRPr="00EE789D">
        <w:t xml:space="preserve"> (HMS)</w:t>
      </w:r>
      <w:r w:rsidR="00D5650C" w:rsidRPr="00EE789D">
        <w:t xml:space="preserve"> § 35 kohaselt haldusakti andmise menetluse algus, menetlustoiming, millel ei ole iseseisvat õiguslikult siduvat iseloomu. Detailplaneeringu algatamine ei anna õigustatud ootust planeeringu  vastuvõtmiseks ega kehtestamiseks. </w:t>
      </w:r>
      <w:r w:rsidR="00CD36F0" w:rsidRPr="00EE789D">
        <w:t>Detailplaneeringu algatamise otsust ei saa üldjuhul vaidlustada. Vaidlustada saab haldusakte, milleks planeeringu menetluses on detailplaneeringu algatamisest keeldumise otsus (HMS § 43 lg 2) või detailplaneeringu kehtestamise otsus (HMS § 43 lg 1 p 1</w:t>
      </w:r>
      <w:r w:rsidR="00226FCD" w:rsidRPr="00EE789D">
        <w:t>, planeerimisseadus § 141</w:t>
      </w:r>
      <w:r w:rsidR="00CD36F0" w:rsidRPr="00EE789D">
        <w:t xml:space="preserve">). </w:t>
      </w:r>
    </w:p>
    <w:p w14:paraId="5A39BBE3" w14:textId="77777777" w:rsidR="007737FE" w:rsidRPr="00EE789D" w:rsidRDefault="007737FE" w:rsidP="007737FE">
      <w:pPr>
        <w:spacing w:after="0" w:line="240" w:lineRule="auto"/>
        <w:rPr>
          <w:rFonts w:ascii="Times New Roman" w:eastAsia="Times New Roman" w:hAnsi="Times New Roman" w:cs="Times New Roman"/>
          <w:sz w:val="24"/>
          <w:szCs w:val="24"/>
          <w:lang w:eastAsia="ru-RU"/>
        </w:rPr>
      </w:pPr>
    </w:p>
    <w:p w14:paraId="5D0A4B86" w14:textId="77777777" w:rsidR="00D85C62" w:rsidRPr="00EE789D" w:rsidRDefault="00D85C62" w:rsidP="00D85C62">
      <w:pPr>
        <w:tabs>
          <w:tab w:val="right" w:pos="9354"/>
        </w:tabs>
        <w:spacing w:after="0" w:line="240" w:lineRule="auto"/>
        <w:rPr>
          <w:rFonts w:ascii="Times New Roman" w:eastAsia="Times New Roman" w:hAnsi="Times New Roman" w:cs="Times New Roman"/>
          <w:sz w:val="24"/>
          <w:szCs w:val="24"/>
          <w:lang w:eastAsia="ru-RU"/>
        </w:rPr>
      </w:pPr>
    </w:p>
    <w:p w14:paraId="509E87C6" w14:textId="143A1F8F" w:rsidR="00D85C62" w:rsidRPr="00EE789D" w:rsidRDefault="007737FE" w:rsidP="00D85C62">
      <w:pPr>
        <w:tabs>
          <w:tab w:val="right" w:pos="9354"/>
        </w:tabs>
        <w:spacing w:after="0" w:line="240" w:lineRule="auto"/>
        <w:rPr>
          <w:rFonts w:ascii="Times New Roman" w:eastAsia="Times New Roman" w:hAnsi="Times New Roman" w:cs="Times New Roman"/>
          <w:iCs/>
          <w:sz w:val="24"/>
          <w:szCs w:val="24"/>
          <w:lang w:eastAsia="ru-RU"/>
        </w:rPr>
      </w:pPr>
      <w:r w:rsidRPr="00EE789D">
        <w:rPr>
          <w:rFonts w:ascii="Times New Roman" w:eastAsia="Times New Roman" w:hAnsi="Times New Roman" w:cs="Times New Roman"/>
          <w:iCs/>
          <w:sz w:val="24"/>
          <w:szCs w:val="24"/>
          <w:lang w:eastAsia="ru-RU"/>
        </w:rPr>
        <w:t>(allkirjastatud digitaalselt)</w:t>
      </w:r>
      <w:r w:rsidR="00D85C62" w:rsidRPr="00EE789D">
        <w:rPr>
          <w:rFonts w:ascii="Times New Roman" w:eastAsia="Times New Roman" w:hAnsi="Times New Roman" w:cs="Times New Roman"/>
          <w:iCs/>
          <w:sz w:val="24"/>
          <w:szCs w:val="24"/>
          <w:lang w:eastAsia="ru-RU"/>
        </w:rPr>
        <w:t xml:space="preserve">                                                               (allkirjastatud digitaalselt)</w:t>
      </w:r>
    </w:p>
    <w:p w14:paraId="79829D11" w14:textId="6CCBAA3E" w:rsidR="007737FE" w:rsidRPr="00EE789D" w:rsidRDefault="007737FE" w:rsidP="007737FE">
      <w:pPr>
        <w:tabs>
          <w:tab w:val="right" w:pos="9354"/>
        </w:tabs>
        <w:spacing w:after="0" w:line="240" w:lineRule="auto"/>
        <w:rPr>
          <w:rFonts w:ascii="Times New Roman" w:eastAsia="Times New Roman" w:hAnsi="Times New Roman" w:cs="Times New Roman"/>
          <w:i/>
          <w:sz w:val="24"/>
          <w:szCs w:val="24"/>
          <w:lang w:eastAsia="ru-RU"/>
        </w:rPr>
      </w:pPr>
      <w:r w:rsidRPr="00EE789D">
        <w:rPr>
          <w:rFonts w:ascii="Times New Roman" w:eastAsia="Times New Roman" w:hAnsi="Times New Roman" w:cs="Times New Roman"/>
          <w:i/>
          <w:sz w:val="24"/>
          <w:szCs w:val="24"/>
          <w:lang w:eastAsia="ru-RU"/>
        </w:rPr>
        <w:tab/>
      </w:r>
    </w:p>
    <w:p w14:paraId="72A3D3EC" w14:textId="77777777" w:rsidR="007737FE" w:rsidRPr="00EE789D" w:rsidRDefault="007737FE" w:rsidP="007737FE">
      <w:pPr>
        <w:spacing w:after="0" w:line="240" w:lineRule="auto"/>
        <w:rPr>
          <w:rFonts w:ascii="Times New Roman" w:eastAsia="Times New Roman" w:hAnsi="Times New Roman" w:cs="Times New Roman"/>
          <w:sz w:val="24"/>
          <w:szCs w:val="24"/>
          <w:lang w:eastAsia="ru-RU"/>
        </w:rPr>
      </w:pPr>
    </w:p>
    <w:p w14:paraId="63C6FE14" w14:textId="00391D1F" w:rsidR="007737FE" w:rsidRPr="00EE789D" w:rsidRDefault="00FB473D" w:rsidP="007737FE">
      <w:pPr>
        <w:tabs>
          <w:tab w:val="right" w:pos="9354"/>
        </w:tabs>
        <w:spacing w:after="0" w:line="240" w:lineRule="auto"/>
        <w:rPr>
          <w:rFonts w:ascii="Times New Roman" w:eastAsia="Times New Roman" w:hAnsi="Times New Roman" w:cs="Times New Roman"/>
          <w:sz w:val="24"/>
          <w:szCs w:val="24"/>
          <w:lang w:eastAsia="ru-RU"/>
        </w:rPr>
      </w:pPr>
      <w:r w:rsidRPr="00EE789D">
        <w:rPr>
          <w:rFonts w:ascii="Times New Roman" w:eastAsia="Times New Roman" w:hAnsi="Times New Roman" w:cs="Times New Roman"/>
          <w:sz w:val="24"/>
          <w:szCs w:val="24"/>
          <w:lang w:eastAsia="ru-RU"/>
        </w:rPr>
        <w:t xml:space="preserve">Bärbel Salumäe                                                                                                   </w:t>
      </w:r>
      <w:r w:rsidR="00D85C62" w:rsidRPr="00EE789D">
        <w:rPr>
          <w:rFonts w:ascii="Times New Roman" w:eastAsia="Times New Roman" w:hAnsi="Times New Roman" w:cs="Times New Roman"/>
          <w:sz w:val="24"/>
          <w:szCs w:val="24"/>
          <w:lang w:eastAsia="ru-RU"/>
        </w:rPr>
        <w:t>Gunnar Nuuma</w:t>
      </w:r>
      <w:r w:rsidR="007737FE" w:rsidRPr="00EE789D">
        <w:rPr>
          <w:rFonts w:ascii="Times New Roman" w:eastAsia="Times New Roman" w:hAnsi="Times New Roman" w:cs="Times New Roman"/>
          <w:sz w:val="24"/>
          <w:szCs w:val="24"/>
          <w:lang w:eastAsia="ru-RU"/>
        </w:rPr>
        <w:tab/>
      </w:r>
    </w:p>
    <w:p w14:paraId="01C4751F" w14:textId="42595B2F" w:rsidR="007737FE" w:rsidRPr="00804D8F" w:rsidRDefault="00D85C62" w:rsidP="007737FE">
      <w:pPr>
        <w:tabs>
          <w:tab w:val="right" w:pos="9354"/>
        </w:tabs>
        <w:spacing w:after="0" w:line="240" w:lineRule="auto"/>
        <w:rPr>
          <w:rFonts w:ascii="Times New Roman" w:eastAsia="Times New Roman" w:hAnsi="Times New Roman" w:cs="Times New Roman"/>
          <w:color w:val="EE0000"/>
          <w:sz w:val="24"/>
          <w:szCs w:val="24"/>
          <w:lang w:eastAsia="ru-RU"/>
        </w:rPr>
      </w:pPr>
      <w:r w:rsidRPr="00EE789D">
        <w:rPr>
          <w:rFonts w:ascii="Times New Roman" w:eastAsia="Times New Roman" w:hAnsi="Times New Roman" w:cs="Times New Roman"/>
          <w:sz w:val="24"/>
          <w:szCs w:val="24"/>
          <w:lang w:eastAsia="ru-RU"/>
        </w:rPr>
        <w:t>V</w:t>
      </w:r>
      <w:r w:rsidR="007737FE" w:rsidRPr="00EE789D">
        <w:rPr>
          <w:rFonts w:ascii="Times New Roman" w:eastAsia="Times New Roman" w:hAnsi="Times New Roman" w:cs="Times New Roman"/>
          <w:sz w:val="24"/>
          <w:szCs w:val="24"/>
          <w:lang w:eastAsia="ru-RU"/>
        </w:rPr>
        <w:t>allavanem</w:t>
      </w:r>
      <w:r w:rsidRPr="00EE789D">
        <w:rPr>
          <w:rFonts w:ascii="Times New Roman" w:eastAsia="Times New Roman" w:hAnsi="Times New Roman" w:cs="Times New Roman"/>
          <w:sz w:val="24"/>
          <w:szCs w:val="24"/>
          <w:lang w:eastAsia="ru-RU"/>
        </w:rPr>
        <w:t xml:space="preserve">                                                                                                              vallasekretär   </w:t>
      </w:r>
      <w:r w:rsidRPr="00804D8F">
        <w:rPr>
          <w:rFonts w:ascii="Times New Roman" w:eastAsia="Times New Roman" w:hAnsi="Times New Roman" w:cs="Times New Roman"/>
          <w:color w:val="EE0000"/>
          <w:sz w:val="24"/>
          <w:szCs w:val="24"/>
          <w:lang w:eastAsia="ru-RU"/>
        </w:rPr>
        <w:tab/>
      </w:r>
      <w:r w:rsidR="007737FE" w:rsidRPr="00804D8F">
        <w:rPr>
          <w:rFonts w:ascii="Times New Roman" w:eastAsia="Times New Roman" w:hAnsi="Times New Roman" w:cs="Times New Roman"/>
          <w:color w:val="EE0000"/>
          <w:sz w:val="24"/>
          <w:szCs w:val="24"/>
          <w:lang w:eastAsia="ru-RU"/>
        </w:rPr>
        <w:tab/>
      </w:r>
    </w:p>
    <w:p w14:paraId="54C2DCF5" w14:textId="1ADE93AA" w:rsidR="007737FE" w:rsidRPr="00804D8F" w:rsidRDefault="007737FE" w:rsidP="007737FE">
      <w:pPr>
        <w:tabs>
          <w:tab w:val="right" w:pos="9354"/>
        </w:tabs>
        <w:spacing w:after="0" w:line="240" w:lineRule="auto"/>
        <w:rPr>
          <w:rFonts w:ascii="Times New Roman" w:eastAsia="Times New Roman" w:hAnsi="Times New Roman" w:cs="Times New Roman"/>
          <w:color w:val="EE0000"/>
          <w:sz w:val="24"/>
          <w:szCs w:val="24"/>
          <w:lang w:eastAsia="ru-RU"/>
        </w:rPr>
      </w:pPr>
      <w:r w:rsidRPr="00804D8F">
        <w:rPr>
          <w:rFonts w:ascii="Times New Roman" w:eastAsia="Times New Roman" w:hAnsi="Times New Roman" w:cs="Times New Roman"/>
          <w:color w:val="EE0000"/>
          <w:sz w:val="24"/>
          <w:szCs w:val="24"/>
          <w:lang w:eastAsia="ru-RU"/>
        </w:rPr>
        <w:tab/>
      </w:r>
    </w:p>
    <w:p w14:paraId="0D0B940D" w14:textId="77777777" w:rsidR="007737FE" w:rsidRPr="00804D8F" w:rsidRDefault="007737FE" w:rsidP="006E2CEC">
      <w:pPr>
        <w:pStyle w:val="TNRkehatekst"/>
        <w:rPr>
          <w:color w:val="EE0000"/>
        </w:rPr>
      </w:pPr>
    </w:p>
    <w:p w14:paraId="0E27B00A" w14:textId="77777777" w:rsidR="007737FE" w:rsidRPr="002A4AA9" w:rsidRDefault="007737FE" w:rsidP="006E2CEC">
      <w:pPr>
        <w:pStyle w:val="TNRkehatekst"/>
      </w:pPr>
    </w:p>
    <w:p w14:paraId="3E6E14A7" w14:textId="66A3789D" w:rsidR="0008368A" w:rsidRPr="002A4AA9" w:rsidRDefault="002A4AA9" w:rsidP="0008368A">
      <w:pPr>
        <w:pStyle w:val="TNRkehatekst"/>
      </w:pPr>
      <w:r w:rsidRPr="002A4AA9">
        <w:t>Lisa 1_Mandre-DP_lahteseisukohad</w:t>
      </w:r>
    </w:p>
    <w:p w14:paraId="315918B4" w14:textId="69715ADC" w:rsidR="002A4AA9" w:rsidRPr="002A4AA9" w:rsidRDefault="002A4AA9" w:rsidP="0008368A">
      <w:pPr>
        <w:pStyle w:val="TNRkehatekst"/>
      </w:pPr>
      <w:r w:rsidRPr="002A4AA9">
        <w:t>Lisa 3_Raasiku vallas Aruküla alevikus Mandre ja lähiala detailplaneeringu keskkonnamõju strateegilise hindamise (KSH) eelhinnang</w:t>
      </w:r>
    </w:p>
    <w:p w14:paraId="44EAFD9C" w14:textId="77777777" w:rsidR="007D7D00" w:rsidRDefault="007D7D00" w:rsidP="0008368A">
      <w:pPr>
        <w:pStyle w:val="TNRkehatekst"/>
        <w:rPr>
          <w:color w:val="EE0000"/>
        </w:rPr>
      </w:pPr>
    </w:p>
    <w:p w14:paraId="6B6E31A9" w14:textId="77777777" w:rsidR="002A4AA9" w:rsidRPr="00804D8F" w:rsidRDefault="002A4AA9" w:rsidP="0008368A">
      <w:pPr>
        <w:pStyle w:val="TNRkehatekst"/>
        <w:rPr>
          <w:color w:val="EE0000"/>
        </w:rPr>
      </w:pPr>
    </w:p>
    <w:p w14:paraId="4B94D5A5" w14:textId="77777777" w:rsidR="007737FE" w:rsidRPr="00EE789D" w:rsidRDefault="007737FE" w:rsidP="0008368A">
      <w:pPr>
        <w:pStyle w:val="TNRkehatekst"/>
      </w:pPr>
    </w:p>
    <w:p w14:paraId="04B6D335" w14:textId="77777777" w:rsidR="006060E5" w:rsidRPr="00EE789D" w:rsidRDefault="007737FE" w:rsidP="0008368A">
      <w:pPr>
        <w:pStyle w:val="TNRkehatekst"/>
      </w:pPr>
      <w:r w:rsidRPr="00EE789D">
        <w:t xml:space="preserve">Eelnõu koostaja: </w:t>
      </w:r>
    </w:p>
    <w:p w14:paraId="0E636C14" w14:textId="77777777" w:rsidR="00FB473D" w:rsidRPr="00EE789D" w:rsidRDefault="00FB473D" w:rsidP="00FB473D">
      <w:pPr>
        <w:spacing w:after="0" w:line="276" w:lineRule="auto"/>
        <w:rPr>
          <w:rFonts w:ascii="Times New Roman" w:hAnsi="Times New Roman" w:cs="Times New Roman"/>
          <w:sz w:val="24"/>
          <w:szCs w:val="24"/>
        </w:rPr>
      </w:pPr>
      <w:r w:rsidRPr="00EE789D">
        <w:rPr>
          <w:rFonts w:ascii="Times New Roman" w:hAnsi="Times New Roman" w:cs="Times New Roman"/>
          <w:sz w:val="24"/>
          <w:szCs w:val="24"/>
        </w:rPr>
        <w:t>Indrek Mikk</w:t>
      </w:r>
    </w:p>
    <w:p w14:paraId="1735E634" w14:textId="77777777" w:rsidR="00FB473D" w:rsidRPr="00EE789D" w:rsidRDefault="00FB473D" w:rsidP="00FB473D">
      <w:pPr>
        <w:spacing w:after="0" w:line="276" w:lineRule="auto"/>
        <w:rPr>
          <w:rFonts w:ascii="Times New Roman" w:hAnsi="Times New Roman" w:cs="Times New Roman"/>
          <w:sz w:val="24"/>
          <w:szCs w:val="24"/>
        </w:rPr>
      </w:pPr>
      <w:r w:rsidRPr="00EE789D">
        <w:rPr>
          <w:rFonts w:ascii="Times New Roman" w:hAnsi="Times New Roman" w:cs="Times New Roman"/>
          <w:sz w:val="24"/>
          <w:szCs w:val="24"/>
        </w:rPr>
        <w:t>volitatud arhitekt, tase VII</w:t>
      </w:r>
      <w:r w:rsidRPr="00EE789D">
        <w:rPr>
          <w:rFonts w:ascii="Times New Roman" w:hAnsi="Times New Roman" w:cs="Times New Roman"/>
          <w:sz w:val="24"/>
          <w:szCs w:val="24"/>
        </w:rPr>
        <w:br/>
        <w:t>planeeringute spetsialist</w:t>
      </w:r>
    </w:p>
    <w:p w14:paraId="09CD0F71" w14:textId="77777777" w:rsidR="00FB473D" w:rsidRPr="00EE789D" w:rsidRDefault="00FB473D" w:rsidP="00FB473D">
      <w:pPr>
        <w:spacing w:after="0" w:line="276" w:lineRule="auto"/>
        <w:rPr>
          <w:rFonts w:ascii="Times New Roman" w:hAnsi="Times New Roman" w:cs="Times New Roman"/>
          <w:sz w:val="24"/>
          <w:szCs w:val="24"/>
        </w:rPr>
      </w:pPr>
      <w:r w:rsidRPr="00EE789D">
        <w:rPr>
          <w:rFonts w:ascii="Times New Roman" w:hAnsi="Times New Roman" w:cs="Times New Roman"/>
          <w:sz w:val="24"/>
          <w:szCs w:val="24"/>
        </w:rPr>
        <w:t>tel. +372 53501209</w:t>
      </w:r>
      <w:r w:rsidRPr="00EE789D">
        <w:rPr>
          <w:rFonts w:ascii="Times New Roman" w:hAnsi="Times New Roman" w:cs="Times New Roman"/>
          <w:sz w:val="24"/>
          <w:szCs w:val="24"/>
        </w:rPr>
        <w:br/>
      </w:r>
      <w:hyperlink r:id="rId12" w:history="1">
        <w:r w:rsidRPr="00EE789D">
          <w:rPr>
            <w:rStyle w:val="Hperlink"/>
            <w:rFonts w:ascii="Times New Roman" w:hAnsi="Times New Roman" w:cs="Times New Roman"/>
            <w:color w:val="auto"/>
            <w:sz w:val="24"/>
            <w:szCs w:val="24"/>
            <w:u w:val="none"/>
          </w:rPr>
          <w:t>indrek.mikk@raasiku.ee</w:t>
        </w:r>
      </w:hyperlink>
    </w:p>
    <w:p w14:paraId="027D8E55" w14:textId="69020AC1" w:rsidR="007737FE" w:rsidRPr="00804D8F" w:rsidRDefault="007737FE" w:rsidP="00FB473D">
      <w:pPr>
        <w:pStyle w:val="TNRkehatekst"/>
        <w:rPr>
          <w:color w:val="EE0000"/>
        </w:rPr>
      </w:pPr>
    </w:p>
    <w:sectPr w:rsidR="007737FE" w:rsidRPr="00804D8F">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A2FB8" w14:textId="77777777" w:rsidR="00FA6524" w:rsidRDefault="00FA6524" w:rsidP="007737FE">
      <w:pPr>
        <w:spacing w:after="0" w:line="240" w:lineRule="auto"/>
      </w:pPr>
      <w:r>
        <w:separator/>
      </w:r>
    </w:p>
  </w:endnote>
  <w:endnote w:type="continuationSeparator" w:id="0">
    <w:p w14:paraId="668D2D6A" w14:textId="77777777" w:rsidR="00FA6524" w:rsidRDefault="00FA6524" w:rsidP="00773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080BB" w14:textId="77777777" w:rsidR="00FA6524" w:rsidRDefault="00FA6524" w:rsidP="007737FE">
      <w:pPr>
        <w:spacing w:after="0" w:line="240" w:lineRule="auto"/>
      </w:pPr>
      <w:r>
        <w:separator/>
      </w:r>
    </w:p>
  </w:footnote>
  <w:footnote w:type="continuationSeparator" w:id="0">
    <w:p w14:paraId="49F9A775" w14:textId="77777777" w:rsidR="00FA6524" w:rsidRDefault="00FA6524" w:rsidP="00773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EE0A" w14:textId="77777777" w:rsidR="007737FE" w:rsidRPr="007737FE" w:rsidRDefault="007737FE" w:rsidP="007737FE">
    <w:pPr>
      <w:pStyle w:val="Pis"/>
      <w:jc w:val="right"/>
      <w:rPr>
        <w:rFonts w:ascii="Times New Roman" w:hAnsi="Times New Roman" w:cs="Times New Roman"/>
        <w:b/>
        <w:color w:val="FF0000"/>
        <w:sz w:val="32"/>
        <w:szCs w:val="32"/>
      </w:rPr>
    </w:pPr>
    <w:r w:rsidRPr="007737FE">
      <w:rPr>
        <w:rFonts w:ascii="Times New Roman" w:hAnsi="Times New Roman" w:cs="Times New Roman"/>
        <w:b/>
        <w:color w:val="FF0000"/>
        <w:sz w:val="32"/>
        <w:szCs w:val="32"/>
      </w:rPr>
      <w:t>EELNÕU</w:t>
    </w:r>
  </w:p>
  <w:p w14:paraId="45FB0818" w14:textId="77777777" w:rsidR="007737FE" w:rsidRPr="007737FE" w:rsidRDefault="007737FE" w:rsidP="007737FE">
    <w:pPr>
      <w:pStyle w:val="Pis"/>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34175"/>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8447944"/>
    <w:multiLevelType w:val="hybridMultilevel"/>
    <w:tmpl w:val="0E961590"/>
    <w:lvl w:ilvl="0" w:tplc="0425000F">
      <w:start w:val="1"/>
      <w:numFmt w:val="decimal"/>
      <w:lvlText w:val="%1."/>
      <w:lvlJc w:val="left"/>
      <w:pPr>
        <w:ind w:left="-1080" w:hanging="360"/>
      </w:pPr>
    </w:lvl>
    <w:lvl w:ilvl="1" w:tplc="04250019">
      <w:start w:val="1"/>
      <w:numFmt w:val="lowerLetter"/>
      <w:lvlText w:val="%2."/>
      <w:lvlJc w:val="left"/>
      <w:pPr>
        <w:ind w:left="-360" w:hanging="360"/>
      </w:pPr>
    </w:lvl>
    <w:lvl w:ilvl="2" w:tplc="0425001B">
      <w:start w:val="1"/>
      <w:numFmt w:val="lowerRoman"/>
      <w:lvlText w:val="%3."/>
      <w:lvlJc w:val="right"/>
      <w:pPr>
        <w:ind w:left="360" w:hanging="180"/>
      </w:pPr>
    </w:lvl>
    <w:lvl w:ilvl="3" w:tplc="0425000F">
      <w:start w:val="1"/>
      <w:numFmt w:val="decimal"/>
      <w:lvlText w:val="%4."/>
      <w:lvlJc w:val="left"/>
      <w:pPr>
        <w:ind w:left="1080" w:hanging="360"/>
      </w:pPr>
    </w:lvl>
    <w:lvl w:ilvl="4" w:tplc="04250019" w:tentative="1">
      <w:start w:val="1"/>
      <w:numFmt w:val="lowerLetter"/>
      <w:lvlText w:val="%5."/>
      <w:lvlJc w:val="left"/>
      <w:pPr>
        <w:ind w:left="1800" w:hanging="360"/>
      </w:pPr>
    </w:lvl>
    <w:lvl w:ilvl="5" w:tplc="0425001B" w:tentative="1">
      <w:start w:val="1"/>
      <w:numFmt w:val="lowerRoman"/>
      <w:lvlText w:val="%6."/>
      <w:lvlJc w:val="right"/>
      <w:pPr>
        <w:ind w:left="2520" w:hanging="180"/>
      </w:pPr>
    </w:lvl>
    <w:lvl w:ilvl="6" w:tplc="0425000F" w:tentative="1">
      <w:start w:val="1"/>
      <w:numFmt w:val="decimal"/>
      <w:lvlText w:val="%7."/>
      <w:lvlJc w:val="left"/>
      <w:pPr>
        <w:ind w:left="3240" w:hanging="360"/>
      </w:pPr>
    </w:lvl>
    <w:lvl w:ilvl="7" w:tplc="04250019" w:tentative="1">
      <w:start w:val="1"/>
      <w:numFmt w:val="lowerLetter"/>
      <w:lvlText w:val="%8."/>
      <w:lvlJc w:val="left"/>
      <w:pPr>
        <w:ind w:left="3960" w:hanging="360"/>
      </w:pPr>
    </w:lvl>
    <w:lvl w:ilvl="8" w:tplc="0425001B" w:tentative="1">
      <w:start w:val="1"/>
      <w:numFmt w:val="lowerRoman"/>
      <w:lvlText w:val="%9."/>
      <w:lvlJc w:val="right"/>
      <w:pPr>
        <w:ind w:left="4680" w:hanging="180"/>
      </w:pPr>
    </w:lvl>
  </w:abstractNum>
  <w:num w:numId="1" w16cid:durableId="84765747">
    <w:abstractNumId w:val="1"/>
  </w:num>
  <w:num w:numId="2" w16cid:durableId="1982466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921"/>
    <w:rsid w:val="00054F8C"/>
    <w:rsid w:val="000603D6"/>
    <w:rsid w:val="0008368A"/>
    <w:rsid w:val="00092E05"/>
    <w:rsid w:val="000B6B33"/>
    <w:rsid w:val="000C2F23"/>
    <w:rsid w:val="000F0300"/>
    <w:rsid w:val="000F14CB"/>
    <w:rsid w:val="0010160A"/>
    <w:rsid w:val="0011020F"/>
    <w:rsid w:val="001C157F"/>
    <w:rsid w:val="00226FCD"/>
    <w:rsid w:val="002627D6"/>
    <w:rsid w:val="00276BB3"/>
    <w:rsid w:val="002A4AA9"/>
    <w:rsid w:val="002C0588"/>
    <w:rsid w:val="002C154D"/>
    <w:rsid w:val="00321017"/>
    <w:rsid w:val="00324F4D"/>
    <w:rsid w:val="00353D00"/>
    <w:rsid w:val="00381632"/>
    <w:rsid w:val="003831A6"/>
    <w:rsid w:val="003B7CDF"/>
    <w:rsid w:val="003C01DB"/>
    <w:rsid w:val="003D2B25"/>
    <w:rsid w:val="00550C4F"/>
    <w:rsid w:val="00564993"/>
    <w:rsid w:val="00581B84"/>
    <w:rsid w:val="005949EC"/>
    <w:rsid w:val="005A2E57"/>
    <w:rsid w:val="005B6C3A"/>
    <w:rsid w:val="005C0B90"/>
    <w:rsid w:val="005C47FA"/>
    <w:rsid w:val="005D5A98"/>
    <w:rsid w:val="006060E5"/>
    <w:rsid w:val="00673971"/>
    <w:rsid w:val="00690EE9"/>
    <w:rsid w:val="006E2CEC"/>
    <w:rsid w:val="006F5163"/>
    <w:rsid w:val="007737FE"/>
    <w:rsid w:val="007D7D00"/>
    <w:rsid w:val="00804D8F"/>
    <w:rsid w:val="008363B9"/>
    <w:rsid w:val="008E0D38"/>
    <w:rsid w:val="00931B9B"/>
    <w:rsid w:val="00993E1B"/>
    <w:rsid w:val="00A07461"/>
    <w:rsid w:val="00A365D4"/>
    <w:rsid w:val="00A7737F"/>
    <w:rsid w:val="00AA2D5F"/>
    <w:rsid w:val="00AB622A"/>
    <w:rsid w:val="00AF7A72"/>
    <w:rsid w:val="00B408E0"/>
    <w:rsid w:val="00B712EC"/>
    <w:rsid w:val="00B94BEB"/>
    <w:rsid w:val="00C52786"/>
    <w:rsid w:val="00CD29E1"/>
    <w:rsid w:val="00CD36F0"/>
    <w:rsid w:val="00CF401D"/>
    <w:rsid w:val="00D03889"/>
    <w:rsid w:val="00D150A3"/>
    <w:rsid w:val="00D54B84"/>
    <w:rsid w:val="00D5650C"/>
    <w:rsid w:val="00D85C62"/>
    <w:rsid w:val="00DE1921"/>
    <w:rsid w:val="00E27919"/>
    <w:rsid w:val="00E32DC2"/>
    <w:rsid w:val="00E81C7D"/>
    <w:rsid w:val="00EE789D"/>
    <w:rsid w:val="00EF0610"/>
    <w:rsid w:val="00EF4811"/>
    <w:rsid w:val="00FA6524"/>
    <w:rsid w:val="00FB473D"/>
    <w:rsid w:val="00FE6130"/>
    <w:rsid w:val="05B516AD"/>
    <w:rsid w:val="065B73CB"/>
    <w:rsid w:val="06B5A0A5"/>
    <w:rsid w:val="086B4C4A"/>
    <w:rsid w:val="0A7AD09B"/>
    <w:rsid w:val="1179DF31"/>
    <w:rsid w:val="12193A4E"/>
    <w:rsid w:val="130C61BE"/>
    <w:rsid w:val="145D5196"/>
    <w:rsid w:val="15C2975B"/>
    <w:rsid w:val="1605C947"/>
    <w:rsid w:val="173FB38B"/>
    <w:rsid w:val="175C4373"/>
    <w:rsid w:val="19775A3E"/>
    <w:rsid w:val="1F1D0507"/>
    <w:rsid w:val="219598F9"/>
    <w:rsid w:val="25A24C10"/>
    <w:rsid w:val="25BBF2C8"/>
    <w:rsid w:val="26321A45"/>
    <w:rsid w:val="2662A414"/>
    <w:rsid w:val="27BFAAF8"/>
    <w:rsid w:val="2C213242"/>
    <w:rsid w:val="2E79A715"/>
    <w:rsid w:val="2F71FB61"/>
    <w:rsid w:val="30043A71"/>
    <w:rsid w:val="30AB3814"/>
    <w:rsid w:val="33D0B74E"/>
    <w:rsid w:val="348505A3"/>
    <w:rsid w:val="34D7AB94"/>
    <w:rsid w:val="3606B6D1"/>
    <w:rsid w:val="36737BF5"/>
    <w:rsid w:val="39108BF0"/>
    <w:rsid w:val="3BD0A857"/>
    <w:rsid w:val="3C37560C"/>
    <w:rsid w:val="3DDF9BE7"/>
    <w:rsid w:val="404321B6"/>
    <w:rsid w:val="4062B9C1"/>
    <w:rsid w:val="410E212E"/>
    <w:rsid w:val="41BE5DAE"/>
    <w:rsid w:val="427C179C"/>
    <w:rsid w:val="44E5B3F2"/>
    <w:rsid w:val="463E1D0B"/>
    <w:rsid w:val="47D0A310"/>
    <w:rsid w:val="47D9ED6C"/>
    <w:rsid w:val="4854A349"/>
    <w:rsid w:val="49F073AA"/>
    <w:rsid w:val="4BD5EB69"/>
    <w:rsid w:val="4BD85E37"/>
    <w:rsid w:val="4D28146C"/>
    <w:rsid w:val="4EC3E4CD"/>
    <w:rsid w:val="5131C5BD"/>
    <w:rsid w:val="51B146EF"/>
    <w:rsid w:val="586AC713"/>
    <w:rsid w:val="5988BA69"/>
    <w:rsid w:val="5ACE12F0"/>
    <w:rsid w:val="5CBC50FB"/>
    <w:rsid w:val="5F39FCC7"/>
    <w:rsid w:val="5FCDCB8A"/>
    <w:rsid w:val="61E7BD34"/>
    <w:rsid w:val="63DD1681"/>
    <w:rsid w:val="655137A1"/>
    <w:rsid w:val="65FC9F0E"/>
    <w:rsid w:val="66DB5CF1"/>
    <w:rsid w:val="69491111"/>
    <w:rsid w:val="6BC07925"/>
    <w:rsid w:val="6EF819E7"/>
    <w:rsid w:val="704B1F79"/>
    <w:rsid w:val="72DBD61A"/>
    <w:rsid w:val="755AA888"/>
    <w:rsid w:val="75A847A1"/>
    <w:rsid w:val="76966C1D"/>
    <w:rsid w:val="785800C1"/>
    <w:rsid w:val="7C354528"/>
    <w:rsid w:val="7FCFAFE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C3DB0"/>
  <w15:chartTrackingRefBased/>
  <w15:docId w15:val="{81E9CAD6-AD6D-424F-8647-495C8F29E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TNRPealkiri1">
    <w:name w:val="TNR Pealkiri 1"/>
    <w:basedOn w:val="Normaallaad"/>
    <w:link w:val="TNRPealkiri1Mrk"/>
    <w:qFormat/>
    <w:rsid w:val="008363B9"/>
    <w:pPr>
      <w:spacing w:line="240" w:lineRule="auto"/>
      <w:jc w:val="both"/>
    </w:pPr>
    <w:rPr>
      <w:rFonts w:ascii="Times New Roman" w:hAnsi="Times New Roman" w:cs="Times New Roman"/>
      <w:b/>
      <w:sz w:val="40"/>
      <w:szCs w:val="24"/>
    </w:rPr>
  </w:style>
  <w:style w:type="paragraph" w:customStyle="1" w:styleId="TNRPealkiri2">
    <w:name w:val="TNR Pealkiri 2"/>
    <w:basedOn w:val="Normaallaad"/>
    <w:link w:val="TNRPealkiri2Mrk"/>
    <w:qFormat/>
    <w:rsid w:val="008363B9"/>
    <w:pPr>
      <w:spacing w:before="240" w:line="240" w:lineRule="auto"/>
      <w:jc w:val="both"/>
    </w:pPr>
    <w:rPr>
      <w:rFonts w:ascii="Times New Roman" w:hAnsi="Times New Roman" w:cs="Times New Roman"/>
      <w:sz w:val="36"/>
      <w:szCs w:val="24"/>
    </w:rPr>
  </w:style>
  <w:style w:type="character" w:customStyle="1" w:styleId="TNRPealkiri1Mrk">
    <w:name w:val="TNR Pealkiri 1 Märk"/>
    <w:basedOn w:val="Liguvaikefont"/>
    <w:link w:val="TNRPealkiri1"/>
    <w:rsid w:val="008363B9"/>
    <w:rPr>
      <w:rFonts w:ascii="Times New Roman" w:hAnsi="Times New Roman" w:cs="Times New Roman"/>
      <w:b/>
      <w:sz w:val="40"/>
      <w:szCs w:val="24"/>
    </w:rPr>
  </w:style>
  <w:style w:type="paragraph" w:customStyle="1" w:styleId="TNRkehatekst">
    <w:name w:val="TNR kehatekst"/>
    <w:basedOn w:val="Normaallaad"/>
    <w:link w:val="TNRkehatekstMrk"/>
    <w:qFormat/>
    <w:rsid w:val="008363B9"/>
    <w:pPr>
      <w:spacing w:line="240" w:lineRule="auto"/>
      <w:jc w:val="both"/>
    </w:pPr>
    <w:rPr>
      <w:rFonts w:ascii="Times New Roman" w:hAnsi="Times New Roman" w:cs="Times New Roman"/>
      <w:sz w:val="24"/>
      <w:szCs w:val="24"/>
    </w:rPr>
  </w:style>
  <w:style w:type="character" w:customStyle="1" w:styleId="TNRPealkiri2Mrk">
    <w:name w:val="TNR Pealkiri 2 Märk"/>
    <w:basedOn w:val="Liguvaikefont"/>
    <w:link w:val="TNRPealkiri2"/>
    <w:rsid w:val="008363B9"/>
    <w:rPr>
      <w:rFonts w:ascii="Times New Roman" w:hAnsi="Times New Roman" w:cs="Times New Roman"/>
      <w:sz w:val="36"/>
      <w:szCs w:val="24"/>
    </w:rPr>
  </w:style>
  <w:style w:type="paragraph" w:styleId="Vahedeta">
    <w:name w:val="No Spacing"/>
    <w:uiPriority w:val="1"/>
    <w:qFormat/>
    <w:rsid w:val="006E2CEC"/>
    <w:pPr>
      <w:spacing w:after="0" w:line="240" w:lineRule="auto"/>
    </w:pPr>
  </w:style>
  <w:style w:type="character" w:customStyle="1" w:styleId="TNRkehatekstMrk">
    <w:name w:val="TNR kehatekst Märk"/>
    <w:basedOn w:val="Liguvaikefont"/>
    <w:link w:val="TNRkehatekst"/>
    <w:rsid w:val="008363B9"/>
    <w:rPr>
      <w:rFonts w:ascii="Times New Roman" w:hAnsi="Times New Roman" w:cs="Times New Roman"/>
      <w:sz w:val="24"/>
      <w:szCs w:val="24"/>
    </w:rPr>
  </w:style>
  <w:style w:type="paragraph" w:styleId="Kommentaaritekst">
    <w:name w:val="annotation text"/>
    <w:basedOn w:val="Normaallaad"/>
    <w:link w:val="KommentaaritekstMrk"/>
    <w:uiPriority w:val="99"/>
    <w:semiHidden/>
    <w:unhideWhenUsed/>
    <w:rsid w:val="00321017"/>
    <w:pPr>
      <w:spacing w:line="240" w:lineRule="auto"/>
    </w:pPr>
    <w:rPr>
      <w:sz w:val="20"/>
      <w:szCs w:val="20"/>
    </w:rPr>
  </w:style>
  <w:style w:type="character" w:customStyle="1" w:styleId="KommentaaritekstMrk">
    <w:name w:val="Kommentaari tekst Märk"/>
    <w:basedOn w:val="Liguvaikefont"/>
    <w:link w:val="Kommentaaritekst"/>
    <w:uiPriority w:val="99"/>
    <w:semiHidden/>
    <w:rsid w:val="00321017"/>
    <w:rPr>
      <w:sz w:val="20"/>
      <w:szCs w:val="20"/>
    </w:rPr>
  </w:style>
  <w:style w:type="character" w:styleId="Kommentaariviide">
    <w:name w:val="annotation reference"/>
    <w:basedOn w:val="Liguvaikefont"/>
    <w:uiPriority w:val="99"/>
    <w:semiHidden/>
    <w:unhideWhenUsed/>
    <w:rsid w:val="00321017"/>
    <w:rPr>
      <w:sz w:val="16"/>
      <w:szCs w:val="16"/>
    </w:rPr>
  </w:style>
  <w:style w:type="paragraph" w:styleId="Jutumullitekst">
    <w:name w:val="Balloon Text"/>
    <w:basedOn w:val="Normaallaad"/>
    <w:link w:val="JutumullitekstMrk"/>
    <w:uiPriority w:val="99"/>
    <w:semiHidden/>
    <w:unhideWhenUsed/>
    <w:rsid w:val="00321017"/>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321017"/>
    <w:rPr>
      <w:rFonts w:ascii="Segoe UI" w:hAnsi="Segoe UI" w:cs="Segoe UI"/>
      <w:sz w:val="18"/>
      <w:szCs w:val="18"/>
    </w:rPr>
  </w:style>
  <w:style w:type="paragraph" w:styleId="Pis">
    <w:name w:val="header"/>
    <w:basedOn w:val="Normaallaad"/>
    <w:link w:val="PisMrk"/>
    <w:uiPriority w:val="99"/>
    <w:unhideWhenUsed/>
    <w:rsid w:val="007737FE"/>
    <w:pPr>
      <w:tabs>
        <w:tab w:val="center" w:pos="4513"/>
        <w:tab w:val="right" w:pos="9026"/>
      </w:tabs>
      <w:spacing w:after="0" w:line="240" w:lineRule="auto"/>
    </w:pPr>
  </w:style>
  <w:style w:type="character" w:customStyle="1" w:styleId="PisMrk">
    <w:name w:val="Päis Märk"/>
    <w:basedOn w:val="Liguvaikefont"/>
    <w:link w:val="Pis"/>
    <w:uiPriority w:val="99"/>
    <w:rsid w:val="007737FE"/>
  </w:style>
  <w:style w:type="paragraph" w:styleId="Jalus">
    <w:name w:val="footer"/>
    <w:basedOn w:val="Normaallaad"/>
    <w:link w:val="JalusMrk"/>
    <w:uiPriority w:val="99"/>
    <w:unhideWhenUsed/>
    <w:rsid w:val="007737FE"/>
    <w:pPr>
      <w:tabs>
        <w:tab w:val="center" w:pos="4513"/>
        <w:tab w:val="right" w:pos="9026"/>
      </w:tabs>
      <w:spacing w:after="0" w:line="240" w:lineRule="auto"/>
    </w:pPr>
  </w:style>
  <w:style w:type="character" w:customStyle="1" w:styleId="JalusMrk">
    <w:name w:val="Jalus Märk"/>
    <w:basedOn w:val="Liguvaikefont"/>
    <w:link w:val="Jalus"/>
    <w:uiPriority w:val="99"/>
    <w:rsid w:val="007737FE"/>
  </w:style>
  <w:style w:type="paragraph" w:styleId="Loendilik">
    <w:name w:val="List Paragraph"/>
    <w:basedOn w:val="Normaallaad"/>
    <w:uiPriority w:val="34"/>
    <w:qFormat/>
    <w:rsid w:val="00B94BEB"/>
    <w:pPr>
      <w:ind w:left="720"/>
      <w:contextualSpacing/>
    </w:pPr>
  </w:style>
  <w:style w:type="character" w:styleId="Hperlink">
    <w:name w:val="Hyperlink"/>
    <w:basedOn w:val="Liguvaikefont"/>
    <w:uiPriority w:val="99"/>
    <w:unhideWhenUsed/>
    <w:rsid w:val="00B94BEB"/>
    <w:rPr>
      <w:color w:val="0563C1" w:themeColor="hyperlink"/>
      <w:u w:val="single"/>
    </w:rPr>
  </w:style>
  <w:style w:type="character" w:styleId="Klastatudhperlink">
    <w:name w:val="FollowedHyperlink"/>
    <w:basedOn w:val="Liguvaikefont"/>
    <w:uiPriority w:val="99"/>
    <w:semiHidden/>
    <w:unhideWhenUsed/>
    <w:rsid w:val="003B7CDF"/>
    <w:rPr>
      <w:color w:val="954F72" w:themeColor="followedHyperlink"/>
      <w:u w:val="single"/>
    </w:rPr>
  </w:style>
  <w:style w:type="character" w:styleId="Lahendamatamainimine">
    <w:name w:val="Unresolved Mention"/>
    <w:basedOn w:val="Liguvaikefont"/>
    <w:uiPriority w:val="99"/>
    <w:semiHidden/>
    <w:unhideWhenUsed/>
    <w:rsid w:val="000F14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112756">
      <w:bodyDiv w:val="1"/>
      <w:marLeft w:val="0"/>
      <w:marRight w:val="0"/>
      <w:marTop w:val="0"/>
      <w:marBottom w:val="0"/>
      <w:divBdr>
        <w:top w:val="none" w:sz="0" w:space="0" w:color="auto"/>
        <w:left w:val="none" w:sz="0" w:space="0" w:color="auto"/>
        <w:bottom w:val="none" w:sz="0" w:space="0" w:color="auto"/>
        <w:right w:val="none" w:sz="0" w:space="0" w:color="auto"/>
      </w:divBdr>
    </w:div>
    <w:div w:id="562058286">
      <w:bodyDiv w:val="1"/>
      <w:marLeft w:val="0"/>
      <w:marRight w:val="0"/>
      <w:marTop w:val="0"/>
      <w:marBottom w:val="0"/>
      <w:divBdr>
        <w:top w:val="none" w:sz="0" w:space="0" w:color="auto"/>
        <w:left w:val="none" w:sz="0" w:space="0" w:color="auto"/>
        <w:bottom w:val="none" w:sz="0" w:space="0" w:color="auto"/>
        <w:right w:val="none" w:sz="0" w:space="0" w:color="auto"/>
      </w:divBdr>
    </w:div>
    <w:div w:id="1193689947">
      <w:bodyDiv w:val="1"/>
      <w:marLeft w:val="0"/>
      <w:marRight w:val="0"/>
      <w:marTop w:val="0"/>
      <w:marBottom w:val="0"/>
      <w:divBdr>
        <w:top w:val="none" w:sz="0" w:space="0" w:color="auto"/>
        <w:left w:val="none" w:sz="0" w:space="0" w:color="auto"/>
        <w:bottom w:val="none" w:sz="0" w:space="0" w:color="auto"/>
        <w:right w:val="none" w:sz="0" w:space="0" w:color="auto"/>
      </w:divBdr>
    </w:div>
    <w:div w:id="1216771595">
      <w:bodyDiv w:val="1"/>
      <w:marLeft w:val="0"/>
      <w:marRight w:val="0"/>
      <w:marTop w:val="0"/>
      <w:marBottom w:val="0"/>
      <w:divBdr>
        <w:top w:val="none" w:sz="0" w:space="0" w:color="auto"/>
        <w:left w:val="none" w:sz="0" w:space="0" w:color="auto"/>
        <w:bottom w:val="none" w:sz="0" w:space="0" w:color="auto"/>
        <w:right w:val="none" w:sz="0" w:space="0" w:color="auto"/>
      </w:divBdr>
    </w:div>
    <w:div w:id="141153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asiku.ee/dokumendid"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ndrek.mikk@raasiku.e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tp.amphora.ee/raasikuvv/?o=785&amp;o2=100850&amp;u=-1&amp;hdr=hp&amp;dschex=1&amp;sbr=all&amp;tbs=all&amp;sbrq=2-1%2F"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atp.amphora.ee/raasikuvv/index.aspx?itm=399612" TargetMode="External"/><Relationship Id="rId4" Type="http://schemas.openxmlformats.org/officeDocument/2006/relationships/webSettings" Target="webSettings.xml"/><Relationship Id="rId9" Type="http://schemas.openxmlformats.org/officeDocument/2006/relationships/hyperlink" Target="mailto:indrek.mikk@raasiku.ee"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FEA68403B441F3844AA90C1C9D1C80"/>
        <w:category>
          <w:name w:val="Üldine"/>
          <w:gallery w:val="placeholder"/>
        </w:category>
        <w:types>
          <w:type w:val="bbPlcHdr"/>
        </w:types>
        <w:behaviors>
          <w:behavior w:val="content"/>
        </w:behaviors>
        <w:guid w:val="{D572E9ED-62B9-4C8F-A0A1-F2900D90DC06}"/>
      </w:docPartPr>
      <w:docPartBody>
        <w:p w:rsidR="0002480B" w:rsidRDefault="00604FC2" w:rsidP="00604FC2">
          <w:pPr>
            <w:pStyle w:val="BDFEA68403B441F3844AA90C1C9D1C80"/>
          </w:pPr>
          <w:r w:rsidRPr="004D7799">
            <w:rPr>
              <w:rStyle w:val="Kohatitetekst"/>
            </w:rPr>
            <w:t>Teksti sisestamiseks klõpsake siin.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FC2"/>
    <w:rsid w:val="0002480B"/>
    <w:rsid w:val="000C2F23"/>
    <w:rsid w:val="00436A70"/>
    <w:rsid w:val="00581B84"/>
    <w:rsid w:val="005B6C3A"/>
    <w:rsid w:val="00604FC2"/>
    <w:rsid w:val="00B6045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604FC2"/>
    <w:rPr>
      <w:color w:val="808080"/>
    </w:rPr>
  </w:style>
  <w:style w:type="paragraph" w:customStyle="1" w:styleId="BDFEA68403B441F3844AA90C1C9D1C80">
    <w:name w:val="BDFEA68403B441F3844AA90C1C9D1C80"/>
    <w:rsid w:val="00604F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3</Pages>
  <Words>1285</Words>
  <Characters>7458</Characters>
  <Application>Microsoft Office Word</Application>
  <DocSecurity>0</DocSecurity>
  <Lines>62</Lines>
  <Paragraphs>17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Erg-Scacchetti</dc:creator>
  <cp:keywords/>
  <dc:description/>
  <cp:lastModifiedBy>Indrek Mikk</cp:lastModifiedBy>
  <cp:revision>5</cp:revision>
  <dcterms:created xsi:type="dcterms:W3CDTF">2026-05-28T08:58:00Z</dcterms:created>
  <dcterms:modified xsi:type="dcterms:W3CDTF">2026-06-05T07:28:00Z</dcterms:modified>
</cp:coreProperties>
</file>